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56E5" w14:textId="77777777" w:rsidR="00E17EA6" w:rsidRDefault="00EE4454" w:rsidP="00505AFC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51576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МУНИЦИПАЛЬНОЕ БЮДЖЕТНОЕ УЧРЕЖДЕНИЕ </w:t>
      </w:r>
    </w:p>
    <w:p w14:paraId="3424AAC8" w14:textId="1C3302F1" w:rsidR="00EE4454" w:rsidRPr="00251576" w:rsidRDefault="00EE4454" w:rsidP="00505AFC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51576">
        <w:rPr>
          <w:rFonts w:ascii="Times New Roman" w:eastAsia="Calibri" w:hAnsi="Times New Roman" w:cs="Times New Roman"/>
          <w:b/>
          <w:bCs/>
          <w:sz w:val="24"/>
          <w:szCs w:val="28"/>
        </w:rPr>
        <w:t>ДОПОЛНИТЕЛЬНОГО ОБРАЗОВАНИЯ</w:t>
      </w:r>
    </w:p>
    <w:p w14:paraId="7DB88AE7" w14:textId="77777777" w:rsidR="00EE4454" w:rsidRPr="00251576" w:rsidRDefault="00EE4454" w:rsidP="00505A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51576">
        <w:rPr>
          <w:rFonts w:ascii="Times New Roman" w:eastAsia="Calibri" w:hAnsi="Times New Roman" w:cs="Times New Roman"/>
          <w:b/>
          <w:bCs/>
          <w:sz w:val="24"/>
          <w:szCs w:val="28"/>
        </w:rPr>
        <w:t>«ДЕТСКАЯ ШКОЛА ИСКУССТВ»</w:t>
      </w:r>
    </w:p>
    <w:p w14:paraId="2BB5AE5D" w14:textId="77777777" w:rsidR="00EE4454" w:rsidRPr="00251576" w:rsidRDefault="00EE4454" w:rsidP="00505A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51576">
        <w:rPr>
          <w:rFonts w:ascii="Times New Roman" w:eastAsia="Calibri" w:hAnsi="Times New Roman" w:cs="Times New Roman"/>
          <w:b/>
          <w:bCs/>
          <w:sz w:val="24"/>
          <w:szCs w:val="28"/>
        </w:rPr>
        <w:t>П. УСТЬ-КАМЧАТСК</w:t>
      </w:r>
    </w:p>
    <w:p w14:paraId="73EEF5BB" w14:textId="77777777" w:rsidR="00EE4454" w:rsidRPr="00EE4454" w:rsidRDefault="00EE4454" w:rsidP="00EE4454">
      <w:pPr>
        <w:spacing w:after="0" w:line="240" w:lineRule="auto"/>
        <w:ind w:left="652"/>
        <w:jc w:val="center"/>
        <w:rPr>
          <w:rFonts w:ascii="Times New Roman" w:eastAsia="Calibri" w:hAnsi="Times New Roman" w:cs="Times New Roman"/>
          <w:b/>
        </w:rPr>
      </w:pPr>
    </w:p>
    <w:p w14:paraId="3155FFDE" w14:textId="77777777" w:rsidR="00EE4454" w:rsidRPr="00EE4454" w:rsidRDefault="00EE4454" w:rsidP="00EE445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45C815" w14:textId="77777777" w:rsidR="00EE4454" w:rsidRPr="00EE4454" w:rsidRDefault="00EE4454" w:rsidP="00EE445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199EB3" w14:textId="77777777" w:rsidR="00EE4454" w:rsidRPr="00EE4454" w:rsidRDefault="00EE4454" w:rsidP="00EE4454">
      <w:pPr>
        <w:spacing w:after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14:paraId="24EA2766" w14:textId="77777777" w:rsidR="00EE4454" w:rsidRPr="00EE4454" w:rsidRDefault="00EE4454" w:rsidP="00EE445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F63CE3" w14:textId="77777777" w:rsidR="00EE4454" w:rsidRPr="00EE4454" w:rsidRDefault="00EE4454" w:rsidP="00EE445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8A9939" w14:textId="77777777" w:rsidR="00EE4454" w:rsidRPr="00EE4454" w:rsidRDefault="00EE4454" w:rsidP="00EE445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EE4454">
        <w:rPr>
          <w:rFonts w:ascii="Times New Roman" w:eastAsia="Arial Unicode MS" w:hAnsi="Times New Roman" w:cs="Times New Roman"/>
          <w:sz w:val="32"/>
          <w:szCs w:val="32"/>
        </w:rPr>
        <w:t>Предметная область</w:t>
      </w:r>
    </w:p>
    <w:p w14:paraId="6A24E17E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32"/>
          <w:szCs w:val="32"/>
        </w:rPr>
        <w:t>ПО.01. МУЗЫКАЛЬНОЕ ИСПОЛНИТЕЛЬСТВО</w:t>
      </w:r>
    </w:p>
    <w:p w14:paraId="23EB8B0C" w14:textId="77777777" w:rsidR="00EE4454" w:rsidRPr="00EE4454" w:rsidRDefault="00EE4454" w:rsidP="00EE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4210E5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8EEA3F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BD508B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4454">
        <w:rPr>
          <w:rFonts w:ascii="Times New Roman" w:eastAsia="Calibri" w:hAnsi="Times New Roman" w:cs="Times New Roman"/>
          <w:sz w:val="32"/>
          <w:szCs w:val="32"/>
        </w:rPr>
        <w:t>Программа по учебному предмету</w:t>
      </w:r>
    </w:p>
    <w:p w14:paraId="29C7E6A6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4E83569" w14:textId="77777777" w:rsidR="00EE4454" w:rsidRPr="00EE4454" w:rsidRDefault="00EE4454" w:rsidP="00EE44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ПО.04.УП.04</w:t>
      </w:r>
      <w:r w:rsidRPr="00EE4454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</w:rPr>
        <w:t>ОЗНАКОМЛЕНИЕ С НАРОДНЫМИ ИНСТРУМЕНТАМИ</w:t>
      </w:r>
    </w:p>
    <w:p w14:paraId="0B55E573" w14:textId="77777777" w:rsidR="00EE4454" w:rsidRPr="00EE4454" w:rsidRDefault="00EE4454" w:rsidP="00EE44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501A41" w14:textId="77777777" w:rsidR="00EE4454" w:rsidRPr="00EE4454" w:rsidRDefault="00EE4454" w:rsidP="00EE44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0C39A2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1D0BC5CF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67B05463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72A25106" w14:textId="77777777" w:rsidR="00EE4454" w:rsidRPr="00EE4454" w:rsidRDefault="00EE4454" w:rsidP="00EE44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6"/>
        </w:rPr>
      </w:pPr>
    </w:p>
    <w:p w14:paraId="580B4512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14:paraId="4365A0FA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CDD5DB4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36095C9" w14:textId="77777777" w:rsidR="00EE4454" w:rsidRPr="00EE4454" w:rsidRDefault="00EE4454" w:rsidP="00EE4454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B5F203A" w14:textId="77777777" w:rsidR="00EE4454" w:rsidRDefault="00EE4454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64339A" w14:textId="77777777" w:rsidR="00CA0251" w:rsidRDefault="00CA0251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1C6F65" w14:textId="77777777" w:rsidR="00251576" w:rsidRPr="00EE4454" w:rsidRDefault="00251576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EA1E00" w14:textId="77777777" w:rsidR="00CA0251" w:rsidRPr="00EE4454" w:rsidRDefault="00CA0251" w:rsidP="00EE445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8DDB8F" w14:textId="77777777" w:rsidR="00EE4454" w:rsidRPr="00EE4454" w:rsidRDefault="00EE4454" w:rsidP="00EE44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t>п.</w:t>
      </w:r>
      <w:r w:rsidR="00391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454">
        <w:rPr>
          <w:rFonts w:ascii="Times New Roman" w:eastAsia="Calibri" w:hAnsi="Times New Roman" w:cs="Times New Roman"/>
          <w:sz w:val="28"/>
          <w:szCs w:val="28"/>
        </w:rPr>
        <w:t xml:space="preserve">Усть-Камчатск </w:t>
      </w:r>
    </w:p>
    <w:p w14:paraId="182CFD01" w14:textId="77777777" w:rsidR="00EE4454" w:rsidRPr="00CA0251" w:rsidRDefault="00EE4454" w:rsidP="00CA02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t>2018</w:t>
      </w:r>
    </w:p>
    <w:p w14:paraId="10F2D32D" w14:textId="77777777" w:rsidR="00EE4454" w:rsidRDefault="00EE4454"/>
    <w:tbl>
      <w:tblPr>
        <w:tblpPr w:leftFromText="180" w:rightFromText="180" w:vertAnchor="page" w:horzAnchor="margin" w:tblpY="13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E4454" w:rsidRPr="00EE4454" w14:paraId="602D3D78" w14:textId="77777777" w:rsidTr="00C16EB1">
        <w:tc>
          <w:tcPr>
            <w:tcW w:w="4785" w:type="dxa"/>
          </w:tcPr>
          <w:p w14:paraId="4E9C2795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«Одобрено»</w:t>
            </w:r>
          </w:p>
          <w:p w14:paraId="57A76ED9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 ДШИ</w:t>
            </w:r>
          </w:p>
          <w:p w14:paraId="4D544E00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4147AB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6733A8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560E9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"___"_____________2018г.</w:t>
            </w:r>
          </w:p>
        </w:tc>
        <w:tc>
          <w:tcPr>
            <w:tcW w:w="4786" w:type="dxa"/>
          </w:tcPr>
          <w:p w14:paraId="6DD3C347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14:paraId="6FF7711A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ДО ДШИ</w:t>
            </w:r>
          </w:p>
          <w:p w14:paraId="02BAEB75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Т.А. Зажирская_________________</w:t>
            </w:r>
          </w:p>
          <w:p w14:paraId="57E7A877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36C994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E01645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eastAsia="Calibri" w:hAnsi="Times New Roman" w:cs="Times New Roman"/>
                <w:sz w:val="28"/>
                <w:szCs w:val="28"/>
              </w:rPr>
              <w:t>"___"_____________2018г.</w:t>
            </w:r>
          </w:p>
          <w:p w14:paraId="54C3374C" w14:textId="77777777" w:rsidR="00EE4454" w:rsidRPr="00EE4454" w:rsidRDefault="00EE4454" w:rsidP="00EE445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29BFCC9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br w:type="page"/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Разработчики:</w:t>
      </w:r>
    </w:p>
    <w:p w14:paraId="753D7CD7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Доронин И.Н., 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преподаватель МБУ ДО «Детская школа искусств» п.Усть-Камчатск;</w:t>
      </w:r>
    </w:p>
    <w:p w14:paraId="52EB2B6E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2EE0762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Главный редактор:</w:t>
      </w:r>
    </w:p>
    <w:p w14:paraId="209E0E13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Методический совет 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МБУ ДО «Детская школа искусств» п.Усть-Камчатск;</w:t>
      </w:r>
    </w:p>
    <w:p w14:paraId="6A8EAFB7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EF7DDE3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Рецендент:</w:t>
      </w:r>
    </w:p>
    <w:p w14:paraId="06084893" w14:textId="77777777" w:rsidR="00EE4454" w:rsidRPr="00EE4454" w:rsidRDefault="00EE4454" w:rsidP="00EE44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E44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Методический совет</w:t>
      </w:r>
      <w:r w:rsidRPr="00EE44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МБУ ДО «Детская школа искусств» п.Усть-Камчатск.</w:t>
      </w:r>
    </w:p>
    <w:p w14:paraId="06D4F3AA" w14:textId="77777777" w:rsidR="00EE4454" w:rsidRDefault="00EE4454"/>
    <w:p w14:paraId="32948671" w14:textId="77777777" w:rsidR="00EE4454" w:rsidRDefault="00EE4454">
      <w:r>
        <w:br w:type="page"/>
      </w:r>
    </w:p>
    <w:p w14:paraId="06F6740C" w14:textId="77777777" w:rsidR="00EE4454" w:rsidRPr="00EE4454" w:rsidRDefault="00EE4454" w:rsidP="00EE4454">
      <w:pPr>
        <w:spacing w:after="0" w:line="360" w:lineRule="auto"/>
        <w:ind w:left="284" w:firstLine="4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37CE9F6A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14:paraId="0CC6820C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14:paraId="3677C659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Срок реализации;</w:t>
      </w:r>
    </w:p>
    <w:p w14:paraId="2C0122D1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Форма проведения учебных аудиторных занятий;</w:t>
      </w:r>
    </w:p>
    <w:p w14:paraId="42A187A3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Цели и задачи учебного предмета;</w:t>
      </w:r>
    </w:p>
    <w:p w14:paraId="49DD5EA4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Структура программы учебного предмета;</w:t>
      </w:r>
    </w:p>
    <w:p w14:paraId="4C849F08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Методы обучения;</w:t>
      </w:r>
    </w:p>
    <w:p w14:paraId="16D5CD80" w14:textId="77777777" w:rsidR="00EE4454" w:rsidRPr="00EE4454" w:rsidRDefault="00EE4454" w:rsidP="00EE4454">
      <w:pPr>
        <w:numPr>
          <w:ilvl w:val="0"/>
          <w:numId w:val="5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14:paraId="233967F1" w14:textId="77777777" w:rsidR="00EE4454" w:rsidRPr="00EE4454" w:rsidRDefault="00EE4454" w:rsidP="00EE4454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5441E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предмета.</w:t>
      </w:r>
    </w:p>
    <w:p w14:paraId="1E231C40" w14:textId="77777777" w:rsidR="00EE4454" w:rsidRPr="00EE4454" w:rsidRDefault="00EE4454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Сведения о затратах учебного времени;</w:t>
      </w:r>
    </w:p>
    <w:p w14:paraId="43FF85B6" w14:textId="77777777" w:rsidR="00EE4454" w:rsidRPr="00EE4454" w:rsidRDefault="00EE4454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Учебно-тематический план;</w:t>
      </w:r>
    </w:p>
    <w:p w14:paraId="3CB97561" w14:textId="77777777" w:rsidR="00EE4454" w:rsidRPr="00EE4454" w:rsidRDefault="00B20E0C" w:rsidP="00EE4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Приме</w:t>
      </w:r>
      <w:r w:rsidR="00B153C5">
        <w:rPr>
          <w:rFonts w:ascii="Times New Roman" w:eastAsia="Calibri" w:hAnsi="Times New Roman" w:cs="Times New Roman"/>
          <w:i/>
          <w:sz w:val="28"/>
          <w:szCs w:val="28"/>
        </w:rPr>
        <w:t>рные репертуарные списки для каждого класса.</w:t>
      </w:r>
    </w:p>
    <w:p w14:paraId="31D8D10C" w14:textId="77777777" w:rsidR="00EE4454" w:rsidRPr="00EE4454" w:rsidRDefault="00EE4454" w:rsidP="00EE4454">
      <w:pPr>
        <w:spacing w:after="0" w:line="360" w:lineRule="auto"/>
        <w:ind w:left="10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D885C9" w14:textId="77777777" w:rsidR="00EE4454" w:rsidRPr="00EE4454" w:rsidRDefault="00EE4454" w:rsidP="00EE4454">
      <w:pPr>
        <w:numPr>
          <w:ilvl w:val="0"/>
          <w:numId w:val="1"/>
        </w:numPr>
        <w:spacing w:before="100" w:beforeAutospacing="1"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учащихся.</w:t>
      </w:r>
    </w:p>
    <w:p w14:paraId="3E915459" w14:textId="77777777" w:rsidR="00EE4454" w:rsidRPr="00EE4454" w:rsidRDefault="00EE4454" w:rsidP="00EE4454">
      <w:pPr>
        <w:numPr>
          <w:ilvl w:val="0"/>
          <w:numId w:val="4"/>
        </w:numPr>
        <w:spacing w:before="100" w:beforeAutospacing="1" w:after="0" w:line="360" w:lineRule="auto"/>
        <w:ind w:left="993" w:hanging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454">
        <w:rPr>
          <w:rFonts w:ascii="Times New Roman" w:eastAsia="Calibri" w:hAnsi="Times New Roman" w:cs="Times New Roman"/>
          <w:i/>
          <w:sz w:val="28"/>
          <w:szCs w:val="28"/>
        </w:rPr>
        <w:t>Требования к уровню подготовки на различных этапах обучения.</w:t>
      </w:r>
    </w:p>
    <w:p w14:paraId="685DBC7C" w14:textId="77777777" w:rsidR="00EE4454" w:rsidRPr="00EE4454" w:rsidRDefault="00EE4454" w:rsidP="00EE4454">
      <w:pPr>
        <w:spacing w:before="100" w:beforeAutospacing="1" w:after="0" w:line="360" w:lineRule="auto"/>
        <w:ind w:left="10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4DF4C" w14:textId="77777777" w:rsidR="00EE4454" w:rsidRDefault="00EE4454" w:rsidP="009371D2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 xml:space="preserve">Формы и методы контроля, </w:t>
      </w:r>
      <w:r w:rsidR="00673036">
        <w:rPr>
          <w:rFonts w:ascii="Times New Roman" w:eastAsia="Calibri" w:hAnsi="Times New Roman" w:cs="Times New Roman"/>
          <w:b/>
          <w:sz w:val="28"/>
          <w:szCs w:val="28"/>
        </w:rPr>
        <w:t>критерии оценок</w:t>
      </w:r>
      <w:r w:rsidR="009371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EC7694A" w14:textId="77777777" w:rsidR="00EE4454" w:rsidRPr="00EE4454" w:rsidRDefault="00EE4454" w:rsidP="00EE4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EE6F8" w14:textId="77777777" w:rsidR="00EE4454" w:rsidRPr="00EE4454" w:rsidRDefault="00EE4454" w:rsidP="00EE4454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454">
        <w:rPr>
          <w:rFonts w:ascii="Times New Roman" w:eastAsia="Calibri" w:hAnsi="Times New Roman" w:cs="Times New Roman"/>
          <w:b/>
          <w:sz w:val="28"/>
          <w:szCs w:val="28"/>
        </w:rPr>
        <w:t>Списки рекомендуемой учебной и методической литературы.</w:t>
      </w:r>
    </w:p>
    <w:p w14:paraId="238F7C95" w14:textId="77777777" w:rsidR="00EE4454" w:rsidRPr="00EE4454" w:rsidRDefault="00EE4454" w:rsidP="00EE4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4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2AB145A" w14:textId="77777777" w:rsidR="000C1939" w:rsidRPr="00673036" w:rsidRDefault="000C1939" w:rsidP="000C1939">
      <w:pPr>
        <w:pStyle w:val="Default"/>
        <w:numPr>
          <w:ilvl w:val="0"/>
          <w:numId w:val="8"/>
        </w:numPr>
        <w:spacing w:line="360" w:lineRule="auto"/>
        <w:ind w:hanging="371"/>
        <w:jc w:val="center"/>
        <w:rPr>
          <w:b/>
          <w:bCs/>
          <w:iCs/>
          <w:sz w:val="28"/>
          <w:szCs w:val="32"/>
        </w:rPr>
      </w:pPr>
      <w:r w:rsidRPr="00673036">
        <w:rPr>
          <w:b/>
          <w:bCs/>
          <w:iCs/>
          <w:sz w:val="28"/>
          <w:szCs w:val="32"/>
        </w:rPr>
        <w:lastRenderedPageBreak/>
        <w:t>ПОЯСНИТЕЛЬНАЯ ЗАПИСКА</w:t>
      </w:r>
    </w:p>
    <w:p w14:paraId="0838B1B1" w14:textId="77777777" w:rsidR="000C1939" w:rsidRPr="000C1939" w:rsidRDefault="000C1939" w:rsidP="000C1939">
      <w:pPr>
        <w:pStyle w:val="Default"/>
        <w:spacing w:line="360" w:lineRule="auto"/>
        <w:jc w:val="both"/>
        <w:rPr>
          <w:b/>
          <w:bCs/>
          <w:i/>
          <w:iCs/>
          <w:sz w:val="32"/>
          <w:szCs w:val="32"/>
        </w:rPr>
      </w:pPr>
    </w:p>
    <w:p w14:paraId="0205837C" w14:textId="77777777" w:rsidR="000C1939" w:rsidRPr="000C1939" w:rsidRDefault="000C1939" w:rsidP="00673036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0C1939"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процессе.</w:t>
      </w:r>
    </w:p>
    <w:p w14:paraId="2891D7A8" w14:textId="77777777" w:rsidR="000C1939" w:rsidRPr="000C1939" w:rsidRDefault="000C1939" w:rsidP="000C1939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0C1939">
        <w:rPr>
          <w:bCs/>
          <w:iCs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 «Гитара»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 от 21.11.2013 года №191-01-39/06-ГИ.</w:t>
      </w:r>
    </w:p>
    <w:p w14:paraId="7E0B16EE" w14:textId="77777777" w:rsidR="000C1939" w:rsidRDefault="000C1939" w:rsidP="000C1939">
      <w:pPr>
        <w:pStyle w:val="Default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C1939">
        <w:rPr>
          <w:bCs/>
          <w:iCs/>
          <w:sz w:val="28"/>
          <w:szCs w:val="28"/>
        </w:rPr>
        <w:t>Примерная дополнительная предпрофессиональная образовательная программа «</w:t>
      </w:r>
      <w:r>
        <w:rPr>
          <w:bCs/>
          <w:iCs/>
          <w:sz w:val="28"/>
          <w:szCs w:val="28"/>
        </w:rPr>
        <w:t>Ознакомление с народными инструментами</w:t>
      </w:r>
      <w:r w:rsidRPr="000C1939">
        <w:rPr>
          <w:bCs/>
          <w:iCs/>
          <w:sz w:val="28"/>
          <w:szCs w:val="28"/>
        </w:rPr>
        <w:t xml:space="preserve">» предназначена для приобщения учащихся к </w:t>
      </w:r>
      <w:r>
        <w:rPr>
          <w:bCs/>
          <w:iCs/>
          <w:sz w:val="28"/>
          <w:szCs w:val="28"/>
        </w:rPr>
        <w:t xml:space="preserve">ознакомлению с инструментами русского народного оркестра, изучению их особенностей, последующее музицирование </w:t>
      </w:r>
      <w:r w:rsidRPr="000C1939">
        <w:rPr>
          <w:bCs/>
          <w:iCs/>
          <w:sz w:val="28"/>
          <w:szCs w:val="28"/>
        </w:rPr>
        <w:t>в составе</w:t>
      </w:r>
      <w:r>
        <w:rPr>
          <w:bCs/>
          <w:iCs/>
          <w:sz w:val="28"/>
          <w:szCs w:val="28"/>
        </w:rPr>
        <w:t xml:space="preserve"> оркестра</w:t>
      </w:r>
      <w:r w:rsidR="00CA0251">
        <w:rPr>
          <w:bCs/>
          <w:iCs/>
          <w:sz w:val="28"/>
          <w:szCs w:val="28"/>
        </w:rPr>
        <w:t xml:space="preserve"> и ансамбля</w:t>
      </w:r>
      <w:r>
        <w:rPr>
          <w:bCs/>
          <w:iCs/>
          <w:sz w:val="28"/>
          <w:szCs w:val="28"/>
        </w:rPr>
        <w:t xml:space="preserve"> народных инструмент</w:t>
      </w:r>
      <w:r w:rsidRPr="000C1939">
        <w:rPr>
          <w:bCs/>
          <w:iCs/>
          <w:sz w:val="28"/>
          <w:szCs w:val="28"/>
        </w:rPr>
        <w:t>ов.</w:t>
      </w:r>
    </w:p>
    <w:p w14:paraId="0A7BA392" w14:textId="77777777" w:rsidR="000C1939" w:rsidRDefault="000C1939" w:rsidP="000C193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по предмету «Ознакомление с народными инструментами» в образовательном процессе детских школ искусств обусловлена </w:t>
      </w:r>
      <w:r w:rsidR="00627658">
        <w:rPr>
          <w:sz w:val="28"/>
          <w:szCs w:val="28"/>
        </w:rPr>
        <w:t>популяризацией народных инструментов – балалайка, домра, гусли. Оркестр народных инструмен</w:t>
      </w:r>
      <w:r>
        <w:rPr>
          <w:sz w:val="28"/>
          <w:szCs w:val="28"/>
        </w:rPr>
        <w:t>тов звучит красочно и многообразно, даёт детям возможность почувствовать себя частью большой команды, что определяет задачу вовлечения учащихся в музыкальное творчество, приобщение их к музыкальной культуре.</w:t>
      </w:r>
    </w:p>
    <w:p w14:paraId="443EDC4C" w14:textId="77777777" w:rsidR="00627658" w:rsidRDefault="00627658" w:rsidP="0062765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решения данной задачи определяется умением слушать и слышать участников ансамбля или оркестра. Чувствовать ритм, темп, голосоведение, тембр ансамбля и своего инструмента в отдельности. Широкое пространство музыкально-творческой деятельности позволяет преодолеть одностороннюю исполнительскую направленность традиционного музыкального обучения, способствует активизации музыкального мышления ученика и развитию его музыкальных способностей. </w:t>
      </w:r>
    </w:p>
    <w:p w14:paraId="3A963BA8" w14:textId="77777777" w:rsidR="00627658" w:rsidRDefault="00627658" w:rsidP="00627658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Срок реализации учебного предмета «Ознакомление с народными инструментами».</w:t>
      </w:r>
    </w:p>
    <w:p w14:paraId="307B7306" w14:textId="77777777" w:rsidR="00627658" w:rsidRDefault="00627658" w:rsidP="00627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58">
        <w:rPr>
          <w:rFonts w:ascii="Times New Roman" w:hAnsi="Times New Roman" w:cs="Times New Roman"/>
          <w:sz w:val="28"/>
          <w:szCs w:val="28"/>
        </w:rPr>
        <w:t xml:space="preserve">Срок освоения программы для детей, поступивших в МБУ ДО ДШИ п. Усть-Камчатск Усть-Камчатского муниципального района в 1-й класс в возрасте с </w:t>
      </w:r>
      <w:r w:rsidR="000B0F32">
        <w:rPr>
          <w:rFonts w:ascii="Times New Roman" w:hAnsi="Times New Roman" w:cs="Times New Roman"/>
          <w:sz w:val="28"/>
          <w:szCs w:val="28"/>
        </w:rPr>
        <w:t xml:space="preserve">шести с половиной до девяти лет, составляет </w:t>
      </w:r>
      <w:r w:rsidR="000B0F32" w:rsidRPr="000B0F32">
        <w:rPr>
          <w:rFonts w:ascii="Times New Roman" w:hAnsi="Times New Roman" w:cs="Times New Roman"/>
          <w:sz w:val="28"/>
          <w:szCs w:val="28"/>
          <w:highlight w:val="yellow"/>
        </w:rPr>
        <w:t>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F8829A" w14:textId="77777777" w:rsidR="00627658" w:rsidRDefault="00627658" w:rsidP="00627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58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14:paraId="7AB7041D" w14:textId="77777777" w:rsidR="00627658" w:rsidRDefault="00627658" w:rsidP="0062765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627658">
        <w:rPr>
          <w:b/>
          <w:i/>
          <w:sz w:val="28"/>
          <w:szCs w:val="28"/>
        </w:rPr>
        <w:t>Объем учебного времени,</w:t>
      </w:r>
      <w:r w:rsidRPr="00627658">
        <w:rPr>
          <w:sz w:val="28"/>
          <w:szCs w:val="28"/>
        </w:rPr>
        <w:t xml:space="preserve"> предусмотренный учебным планом образовательной организации на реализацию учебного предмета «</w:t>
      </w:r>
      <w:r>
        <w:rPr>
          <w:sz w:val="28"/>
          <w:szCs w:val="28"/>
        </w:rPr>
        <w:t>Ознакомление с народными инструментами</w:t>
      </w:r>
      <w:r w:rsidRPr="00627658">
        <w:rPr>
          <w:sz w:val="28"/>
          <w:szCs w:val="28"/>
        </w:rPr>
        <w:t>»:</w:t>
      </w:r>
    </w:p>
    <w:p w14:paraId="5A25D940" w14:textId="77777777" w:rsidR="00251576" w:rsidRPr="00251576" w:rsidRDefault="00251576" w:rsidP="00251576">
      <w:pPr>
        <w:pStyle w:val="a3"/>
        <w:spacing w:before="120" w:after="120" w:line="360" w:lineRule="auto"/>
        <w:ind w:left="0"/>
        <w:jc w:val="right"/>
        <w:outlineLvl w:val="4"/>
        <w:rPr>
          <w:rFonts w:eastAsia="Times New Roman"/>
          <w:b/>
          <w:i/>
          <w:sz w:val="28"/>
          <w:szCs w:val="28"/>
        </w:rPr>
      </w:pPr>
      <w:r w:rsidRPr="00251576">
        <w:rPr>
          <w:rFonts w:eastAsia="Times New Roman"/>
          <w:b/>
          <w:i/>
          <w:sz w:val="28"/>
          <w:szCs w:val="28"/>
        </w:rPr>
        <w:t>Таблица 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134"/>
        <w:gridCol w:w="284"/>
        <w:gridCol w:w="1333"/>
      </w:tblGrid>
      <w:tr w:rsidR="00627658" w:rsidRPr="00627658" w14:paraId="5EAF73DF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4AE2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A1A9C0" w14:textId="77777777" w:rsidR="00627658" w:rsidRPr="00627658" w:rsidRDefault="000B0F32" w:rsidP="000B0F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27658" w:rsidRPr="00627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0916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EC4" w14:textId="77777777" w:rsidR="00627658" w:rsidRPr="00627658" w:rsidRDefault="000B0F32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27658" w:rsidRPr="00627658">
              <w:rPr>
                <w:rFonts w:ascii="Times New Roman" w:eastAsia="Calibri" w:hAnsi="Times New Roman" w:cs="Times New Roman"/>
                <w:sz w:val="28"/>
                <w:szCs w:val="28"/>
              </w:rPr>
              <w:t>-й год обучения</w:t>
            </w:r>
          </w:p>
        </w:tc>
      </w:tr>
      <w:tr w:rsidR="00627658" w:rsidRPr="00627658" w14:paraId="7DD22E29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16CB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14:paraId="076028FD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113114" w14:textId="77777777" w:rsidR="00627658" w:rsidRPr="00627658" w:rsidRDefault="000B0F32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8477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58C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627658" w:rsidRPr="00627658" w14:paraId="0733CBFC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E717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14:paraId="124B0B24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</w:t>
            </w: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F716E1" w14:textId="77777777" w:rsidR="00627658" w:rsidRPr="00627658" w:rsidRDefault="000B0F32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115,5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AC6D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0A6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  <w:tr w:rsidR="00627658" w:rsidRPr="00627658" w14:paraId="5336AFF1" w14:textId="77777777" w:rsidTr="00C16EB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478E" w14:textId="77777777" w:rsidR="00627658" w:rsidRPr="00627658" w:rsidRDefault="00627658" w:rsidP="0062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36F797" w14:textId="77777777" w:rsidR="00627658" w:rsidRPr="00627658" w:rsidRDefault="000B0F32" w:rsidP="0062765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115,5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3001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92A" w14:textId="77777777" w:rsidR="00627658" w:rsidRPr="00627658" w:rsidRDefault="00627658" w:rsidP="00627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3C5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</w:tbl>
    <w:p w14:paraId="740888AA" w14:textId="77777777" w:rsidR="00627658" w:rsidRDefault="00627658" w:rsidP="00627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6FD2FA" w14:textId="77777777" w:rsidR="00627658" w:rsidRPr="00627658" w:rsidRDefault="00627658" w:rsidP="00627658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627658">
        <w:rPr>
          <w:b/>
          <w:i/>
          <w:sz w:val="28"/>
          <w:szCs w:val="28"/>
        </w:rPr>
        <w:t>Форма проведения аудиторных занятий.</w:t>
      </w:r>
    </w:p>
    <w:p w14:paraId="0AFD85FC" w14:textId="77777777" w:rsidR="00627658" w:rsidRPr="00627658" w:rsidRDefault="00627658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58">
        <w:rPr>
          <w:rFonts w:ascii="Times New Roman" w:eastAsia="Calibri" w:hAnsi="Times New Roman" w:cs="Times New Roman"/>
          <w:sz w:val="28"/>
          <w:szCs w:val="28"/>
        </w:rPr>
        <w:t>Занятия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Pr="00627658">
        <w:rPr>
          <w:rFonts w:ascii="Times New Roman" w:eastAsia="Calibri" w:hAnsi="Times New Roman" w:cs="Times New Roman"/>
          <w:sz w:val="28"/>
          <w:szCs w:val="28"/>
        </w:rPr>
        <w:t>» проводятся в форме индивидуальных уроков. Уроки проводятся 1 раз в нед</w:t>
      </w:r>
      <w:r>
        <w:rPr>
          <w:rFonts w:ascii="Times New Roman" w:eastAsia="Calibri" w:hAnsi="Times New Roman" w:cs="Times New Roman"/>
          <w:sz w:val="28"/>
          <w:szCs w:val="28"/>
        </w:rPr>
        <w:t>елю, продолжительность урока – 0,5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(2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0 минут). Индивидуальная </w:t>
      </w:r>
      <w:r w:rsidRPr="006276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 занятий позволяет преподавателю построить содержание программы в соответствии с особенностями развития каждого ученика. </w:t>
      </w:r>
      <w:r>
        <w:rPr>
          <w:rFonts w:ascii="Times New Roman" w:eastAsia="Calibri" w:hAnsi="Times New Roman" w:cs="Times New Roman"/>
          <w:sz w:val="28"/>
          <w:szCs w:val="28"/>
        </w:rPr>
        <w:t>Разучивать обработки народных песен и произведения, написанные для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русских народных инструментов, </w:t>
      </w:r>
      <w:r w:rsidRPr="00627658">
        <w:rPr>
          <w:rFonts w:ascii="Times New Roman" w:eastAsia="Calibri" w:hAnsi="Times New Roman" w:cs="Times New Roman"/>
          <w:sz w:val="28"/>
          <w:szCs w:val="28"/>
        </w:rPr>
        <w:t>расходовать аудиторную нагрузку на разучивание партий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ансамбля или оркестра</w:t>
      </w:r>
      <w:r w:rsidRPr="006276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B09BAC3" w14:textId="77777777" w:rsidR="00627658" w:rsidRDefault="00627658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58">
        <w:rPr>
          <w:rFonts w:ascii="Times New Roman" w:eastAsia="Calibri" w:hAnsi="Times New Roman" w:cs="Times New Roman"/>
          <w:sz w:val="28"/>
          <w:szCs w:val="28"/>
        </w:rPr>
        <w:t>Индивидуальная работа в течение каждого учебного года ведётся по заранее намеченному плану, утверждаемому администрацией школы.</w:t>
      </w:r>
    </w:p>
    <w:p w14:paraId="7F4E96BD" w14:textId="77777777" w:rsidR="00EA2D1A" w:rsidRPr="00627658" w:rsidRDefault="00EA2D1A" w:rsidP="006276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F9D0F1" w14:textId="77777777" w:rsidR="00627658" w:rsidRPr="00627658" w:rsidRDefault="00627658" w:rsidP="00EA2D1A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Цели и задачи учебного предмета «Ознакомление с народными инструментами».</w:t>
      </w:r>
    </w:p>
    <w:p w14:paraId="7ED15FD3" w14:textId="77777777" w:rsidR="000C1939" w:rsidRDefault="00EA2D1A" w:rsidP="00EA2D1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Главной целью программы является – освоение начальных навыков</w:t>
      </w:r>
      <w:r w:rsidR="000C1939" w:rsidRPr="0011550F">
        <w:rPr>
          <w:sz w:val="28"/>
          <w:szCs w:val="28"/>
        </w:rPr>
        <w:t xml:space="preserve"> игры на музыкальных инструментах народного оркестра, </w:t>
      </w:r>
      <w:r>
        <w:rPr>
          <w:sz w:val="28"/>
          <w:szCs w:val="28"/>
        </w:rPr>
        <w:t>с</w:t>
      </w:r>
      <w:r w:rsidR="000C1939" w:rsidRPr="0011550F">
        <w:rPr>
          <w:sz w:val="28"/>
          <w:szCs w:val="28"/>
        </w:rPr>
        <w:t xml:space="preserve">формировать у учащихся музыкальный вкус, приобщить их к лучшим образцам отечественного и зарубежного классического наследия, произведениям современных композиторов, народному музыкальному творчеству. </w:t>
      </w:r>
    </w:p>
    <w:p w14:paraId="41561D49" w14:textId="77777777" w:rsidR="00EA2D1A" w:rsidRDefault="00EA2D1A" w:rsidP="00EA2D1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Главные задачи, стоящие перед педагогом: обучение, развитие, воспитание.</w:t>
      </w:r>
    </w:p>
    <w:p w14:paraId="1FAE4845" w14:textId="77777777" w:rsidR="00EA2D1A" w:rsidRDefault="00EA2D1A" w:rsidP="00EA2D1A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Ознакомление с возможностями инструментов, их применением, использованием в оркестре и ансамбле народных инструментов.</w:t>
      </w:r>
    </w:p>
    <w:p w14:paraId="7C17553B" w14:textId="77777777" w:rsidR="00EA2D1A" w:rsidRDefault="00EA2D1A" w:rsidP="00EA2D1A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моторики и технических возможностей ученика. Владение штрихами и приемами – тремоло, щипок, </w:t>
      </w:r>
      <w:r>
        <w:rPr>
          <w:sz w:val="28"/>
          <w:szCs w:val="28"/>
          <w:lang w:val="en-US"/>
        </w:rPr>
        <w:t>staccato</w:t>
      </w:r>
      <w:r w:rsidRPr="00EA2D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pizzicato</w:t>
      </w:r>
      <w:r>
        <w:rPr>
          <w:sz w:val="28"/>
          <w:szCs w:val="28"/>
        </w:rPr>
        <w:t xml:space="preserve"> и др.</w:t>
      </w:r>
    </w:p>
    <w:p w14:paraId="262DB44B" w14:textId="77777777" w:rsidR="00EA2D1A" w:rsidRDefault="00EA2D1A" w:rsidP="00EA2D1A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художественного и музыкального вкуса, формирование любви к народной культуре, воспитание патриотизма.</w:t>
      </w:r>
    </w:p>
    <w:p w14:paraId="426A5E76" w14:textId="77777777" w:rsidR="00216F52" w:rsidRDefault="00216F52" w:rsidP="00216F52">
      <w:pPr>
        <w:pStyle w:val="Default"/>
        <w:spacing w:line="360" w:lineRule="auto"/>
        <w:ind w:left="720"/>
        <w:rPr>
          <w:sz w:val="28"/>
          <w:szCs w:val="28"/>
        </w:rPr>
      </w:pPr>
    </w:p>
    <w:p w14:paraId="05B6BE12" w14:textId="77777777" w:rsidR="00216F52" w:rsidRDefault="00216F52" w:rsidP="00216F52">
      <w:pPr>
        <w:pStyle w:val="Default"/>
        <w:numPr>
          <w:ilvl w:val="0"/>
          <w:numId w:val="10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программы учебного предмета.</w:t>
      </w:r>
    </w:p>
    <w:p w14:paraId="4EA66CEA" w14:textId="77777777" w:rsidR="00216F52" w:rsidRPr="009371D2" w:rsidRDefault="00216F52" w:rsidP="0021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D2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14:paraId="61AD2592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4A8746B4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14:paraId="42B03A1D" w14:textId="77777777" w:rsidR="00216F52" w:rsidRPr="00A70D27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Описание дидактических единиц учебного предмета</w:t>
      </w:r>
      <w:r w:rsidRPr="00A70D27">
        <w:rPr>
          <w:sz w:val="28"/>
          <w:szCs w:val="28"/>
        </w:rPr>
        <w:t>;</w:t>
      </w:r>
    </w:p>
    <w:p w14:paraId="7DB23263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уровню подготовки учащихся;</w:t>
      </w:r>
    </w:p>
    <w:p w14:paraId="38440796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оценок;</w:t>
      </w:r>
    </w:p>
    <w:p w14:paraId="24E3D6A4" w14:textId="77777777" w:rsidR="00216F52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процесса.</w:t>
      </w:r>
    </w:p>
    <w:p w14:paraId="53AE208D" w14:textId="77777777" w:rsidR="00216F52" w:rsidRPr="00D87A9A" w:rsidRDefault="00216F52" w:rsidP="003917D9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7A9A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5A23AC4B" w14:textId="77777777" w:rsidR="00216F52" w:rsidRDefault="00216F52" w:rsidP="00216F52">
      <w:pPr>
        <w:pStyle w:val="Default"/>
        <w:spacing w:line="360" w:lineRule="auto"/>
        <w:ind w:left="708"/>
        <w:rPr>
          <w:sz w:val="28"/>
          <w:szCs w:val="28"/>
        </w:rPr>
      </w:pPr>
    </w:p>
    <w:p w14:paraId="2595A8BE" w14:textId="77777777" w:rsidR="00216F52" w:rsidRPr="00216F52" w:rsidRDefault="00216F52" w:rsidP="00216F52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t>Методы обучения.</w:t>
      </w:r>
    </w:p>
    <w:p w14:paraId="79773F49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Среди методов, направленных на стимулирование музыкально-творческой деятельности ученика, можно выделить методы, связанные непосредственно с содержанием этой деятельности, а также методы, воздействующие на нее «извне», путем создания на музыкальных занятиях условий для творческой деятельности.</w:t>
      </w:r>
    </w:p>
    <w:p w14:paraId="6EC3D18C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К первым методам можно отнести подбор увлекательных и посильных ученику творческих занятий. Интерес к этим занятиям может быть обусловлен:</w:t>
      </w:r>
    </w:p>
    <w:p w14:paraId="694AD5C7" w14:textId="77777777" w:rsid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яркой образностью музыкального материала, пробуждающего его воображение;</w:t>
      </w:r>
    </w:p>
    <w:p w14:paraId="76F81F1D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новой, необычной формной работы – ознакомлением с новым, неизвестным инструментом;</w:t>
      </w:r>
    </w:p>
    <w:p w14:paraId="27CE83FD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особой художественной направленностью данного материала, отвечающего его музыкальному вкусу;</w:t>
      </w:r>
    </w:p>
    <w:p w14:paraId="38AA3C7B" w14:textId="77777777" w:rsidR="00216F52" w:rsidRPr="00216F52" w:rsidRDefault="00216F52" w:rsidP="00216F5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эскизностью изложения нотного текста и необходимостью его доработки в процессе аранжировки (создание проблемной ситуации), а также оркестровой полнотой и насыщенностью звучания, создать которые могут даже начинающие ученики.</w:t>
      </w:r>
    </w:p>
    <w:p w14:paraId="75DEFDAB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Ко вторым относятся: разнообразие форм урочной деятельности, использование эвристических приемов, создание на занятиях доброжелательного психологического климата, внимательное и бережное отношение к творчеству ученика, индивидуальный подход.</w:t>
      </w:r>
    </w:p>
    <w:p w14:paraId="06B671CD" w14:textId="77777777" w:rsidR="00216F52" w:rsidRDefault="00216F52" w:rsidP="00216F52">
      <w:pPr>
        <w:pStyle w:val="Default"/>
        <w:spacing w:line="360" w:lineRule="auto"/>
        <w:ind w:left="708"/>
        <w:rPr>
          <w:sz w:val="28"/>
          <w:szCs w:val="28"/>
        </w:rPr>
      </w:pPr>
    </w:p>
    <w:p w14:paraId="20386F82" w14:textId="77777777" w:rsidR="00216F52" w:rsidRPr="00216F52" w:rsidRDefault="00216F52" w:rsidP="00573B88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 «</w:t>
      </w:r>
      <w:r>
        <w:rPr>
          <w:b/>
          <w:i/>
          <w:sz w:val="28"/>
          <w:szCs w:val="28"/>
        </w:rPr>
        <w:t>Ознакомление с народными инструментами</w:t>
      </w:r>
      <w:r w:rsidRPr="00216F52">
        <w:rPr>
          <w:b/>
          <w:i/>
          <w:sz w:val="28"/>
          <w:szCs w:val="28"/>
        </w:rPr>
        <w:t>».</w:t>
      </w:r>
    </w:p>
    <w:p w14:paraId="301AA43F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14:paraId="091BCC72" w14:textId="77777777" w:rsidR="00216F52" w:rsidRPr="00216F52" w:rsidRDefault="00216F52" w:rsidP="00216F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Детская школа искусств оборудована концертным залом с двумя концертными роялями, тремя классическими гитарами, одной ритм-гитарой, одной бас-гитарой, двумя домрами-примами, одной домрой-альт, одной балалайкой-альт, библиотекой и фонотекой.</w:t>
      </w:r>
    </w:p>
    <w:p w14:paraId="0A7EF6CD" w14:textId="77777777" w:rsidR="00216F52" w:rsidRDefault="00216F52">
      <w:pPr>
        <w:rPr>
          <w:rFonts w:ascii="Times New Roman" w:eastAsia="Calibri" w:hAnsi="Times New Roman" w:cs="Times New Roman"/>
          <w:sz w:val="28"/>
          <w:szCs w:val="28"/>
        </w:rPr>
      </w:pPr>
    </w:p>
    <w:p w14:paraId="43CED197" w14:textId="77777777" w:rsidR="000B0F32" w:rsidRDefault="000B0F3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4B73C1" w14:textId="77777777" w:rsidR="00ED1F8C" w:rsidRDefault="00216F52" w:rsidP="00CA0251">
      <w:pPr>
        <w:pStyle w:val="a3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673036">
        <w:rPr>
          <w:b/>
          <w:sz w:val="28"/>
          <w:szCs w:val="28"/>
        </w:rPr>
        <w:lastRenderedPageBreak/>
        <w:t>СОДЕРЖАНИЕ УЧЕБНОГО ПРЕДМЕТА.</w:t>
      </w:r>
    </w:p>
    <w:p w14:paraId="19A4B484" w14:textId="77777777" w:rsidR="00CA0251" w:rsidRPr="00CA0251" w:rsidRDefault="00CA0251" w:rsidP="00CA0251">
      <w:pPr>
        <w:pStyle w:val="a3"/>
        <w:spacing w:line="360" w:lineRule="auto"/>
        <w:ind w:left="1080"/>
        <w:rPr>
          <w:b/>
          <w:sz w:val="28"/>
          <w:szCs w:val="28"/>
        </w:rPr>
      </w:pPr>
    </w:p>
    <w:p w14:paraId="5EADFA1A" w14:textId="77777777" w:rsidR="00216F52" w:rsidRPr="00216F52" w:rsidRDefault="00216F52" w:rsidP="00216F52">
      <w:pPr>
        <w:pStyle w:val="a3"/>
        <w:numPr>
          <w:ilvl w:val="0"/>
          <w:numId w:val="18"/>
        </w:numPr>
        <w:spacing w:line="360" w:lineRule="auto"/>
        <w:ind w:left="0" w:firstLine="709"/>
        <w:rPr>
          <w:b/>
          <w:i/>
          <w:sz w:val="28"/>
          <w:szCs w:val="28"/>
        </w:rPr>
      </w:pPr>
      <w:r w:rsidRPr="00216F52">
        <w:rPr>
          <w:b/>
          <w:i/>
          <w:sz w:val="28"/>
          <w:szCs w:val="28"/>
        </w:rPr>
        <w:t xml:space="preserve">Сведения о затратах учебного времени, </w:t>
      </w:r>
      <w:r w:rsidRPr="00216F52">
        <w:rPr>
          <w:sz w:val="28"/>
          <w:szCs w:val="28"/>
        </w:rPr>
        <w:t>предусмотренного на освоение учебного предмета «</w:t>
      </w:r>
      <w:r w:rsidR="000B0F32">
        <w:rPr>
          <w:sz w:val="28"/>
          <w:szCs w:val="28"/>
        </w:rPr>
        <w:t xml:space="preserve">Ознакомление с </w:t>
      </w:r>
      <w:r w:rsidR="006763E0">
        <w:rPr>
          <w:sz w:val="28"/>
          <w:szCs w:val="28"/>
        </w:rPr>
        <w:t>народными инструментами</w:t>
      </w:r>
      <w:r w:rsidRPr="00216F52">
        <w:rPr>
          <w:sz w:val="28"/>
          <w:szCs w:val="28"/>
        </w:rPr>
        <w:t>», на максимальну</w:t>
      </w:r>
      <w:r w:rsidR="00B20E0C">
        <w:rPr>
          <w:sz w:val="28"/>
          <w:szCs w:val="28"/>
        </w:rPr>
        <w:t>ю,</w:t>
      </w:r>
      <w:r w:rsidR="00B20E0C" w:rsidRPr="00B20E0C">
        <w:rPr>
          <w:sz w:val="28"/>
          <w:szCs w:val="28"/>
        </w:rPr>
        <w:t xml:space="preserve"> </w:t>
      </w:r>
      <w:r w:rsidRPr="00216F52">
        <w:rPr>
          <w:sz w:val="28"/>
          <w:szCs w:val="28"/>
        </w:rPr>
        <w:t>самостоятельную нагрузку учащихся и аудиторные занятия.</w:t>
      </w:r>
    </w:p>
    <w:p w14:paraId="5360A298" w14:textId="77777777" w:rsidR="00216F52" w:rsidRPr="00216F52" w:rsidRDefault="00216F52" w:rsidP="00216F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>При реализации дополнительной предпрофессиональной образовательной программы «Гитара» учебного предмета «</w:t>
      </w:r>
      <w:r w:rsidR="00B20E0C"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» со сроком обучения </w:t>
      </w:r>
      <w:r w:rsidR="006763E0">
        <w:rPr>
          <w:rFonts w:ascii="Times New Roman" w:eastAsia="Calibri" w:hAnsi="Times New Roman" w:cs="Times New Roman"/>
          <w:sz w:val="28"/>
          <w:szCs w:val="28"/>
        </w:rPr>
        <w:t>7</w:t>
      </w:r>
      <w:r w:rsidR="000B0F32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, продолжительность учебных занятий с первого по </w:t>
      </w:r>
      <w:r w:rsidR="006763E0">
        <w:rPr>
          <w:rFonts w:ascii="Times New Roman" w:eastAsia="Calibri" w:hAnsi="Times New Roman" w:cs="Times New Roman"/>
          <w:sz w:val="28"/>
          <w:szCs w:val="28"/>
        </w:rPr>
        <w:t>восьмой</w:t>
      </w: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 годы обучения составляет 33 недели в год. </w:t>
      </w:r>
    </w:p>
    <w:p w14:paraId="3D4A7151" w14:textId="77777777" w:rsidR="00216F52" w:rsidRDefault="00216F52" w:rsidP="00216F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52">
        <w:rPr>
          <w:rFonts w:ascii="Times New Roman" w:eastAsia="Calibri" w:hAnsi="Times New Roman" w:cs="Times New Roman"/>
          <w:sz w:val="28"/>
          <w:szCs w:val="28"/>
        </w:rPr>
        <w:t xml:space="preserve">Сведения о затратах учебного времени. </w:t>
      </w:r>
    </w:p>
    <w:p w14:paraId="6BEA10EE" w14:textId="77777777" w:rsidR="00B20E0C" w:rsidRPr="00B20E0C" w:rsidRDefault="00B20E0C" w:rsidP="00251576">
      <w:pPr>
        <w:tabs>
          <w:tab w:val="left" w:pos="6624"/>
          <w:tab w:val="left" w:pos="758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6763E0">
        <w:rPr>
          <w:rFonts w:ascii="Times New Roman" w:eastAsia="Calibri" w:hAnsi="Times New Roman" w:cs="Times New Roman"/>
          <w:sz w:val="28"/>
          <w:szCs w:val="28"/>
          <w:lang w:eastAsia="ru-RU"/>
        </w:rPr>
        <w:t>231 час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515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25157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Таблица 2</w:t>
      </w:r>
      <w:r w:rsidRPr="00B20E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B20E0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10919" w:type="dxa"/>
        <w:tblInd w:w="-1198" w:type="dxa"/>
        <w:tblLayout w:type="fixed"/>
        <w:tblLook w:val="0000" w:firstRow="0" w:lastRow="0" w:firstColumn="0" w:lastColumn="0" w:noHBand="0" w:noVBand="0"/>
      </w:tblPr>
      <w:tblGrid>
        <w:gridCol w:w="4325"/>
        <w:gridCol w:w="915"/>
        <w:gridCol w:w="992"/>
        <w:gridCol w:w="851"/>
        <w:gridCol w:w="959"/>
        <w:gridCol w:w="959"/>
        <w:gridCol w:w="959"/>
        <w:gridCol w:w="959"/>
      </w:tblGrid>
      <w:tr w:rsidR="000B0F32" w:rsidRPr="00B20E0C" w14:paraId="155B50D9" w14:textId="77777777" w:rsidTr="006D6B3C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78DE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A09C" w14:textId="77777777" w:rsidR="000B0F32" w:rsidRPr="00B20E0C" w:rsidRDefault="000B0F32" w:rsidP="00B20E0C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Распределение по годам обучения</w:t>
            </w:r>
          </w:p>
        </w:tc>
      </w:tr>
      <w:tr w:rsidR="000B0F32" w:rsidRPr="00B20E0C" w14:paraId="38964550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5F1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F8D6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EE01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620C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3D5B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7B1D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E41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6CE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0B0F32" w:rsidRPr="00B20E0C" w14:paraId="70791E59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9D9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spacing w:val="-2"/>
                <w:kern w:val="1"/>
                <w:sz w:val="28"/>
                <w:szCs w:val="28"/>
                <w:lang w:eastAsia="hi-IN" w:bidi="hi-IN"/>
              </w:rPr>
              <w:t>Продолжительность учебных занятий (в неделях)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1739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ED67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6075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552C2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47F52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53206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CE3BA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</w:tr>
      <w:tr w:rsidR="000B0F32" w:rsidRPr="00B20E0C" w14:paraId="5A5BC3BB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3CFB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Pr="00B20E0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аудиторные 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64BD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94BA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D9D55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C97FCC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389E9D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29A54F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B78AFC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</w:tr>
      <w:tr w:rsidR="000B0F32" w:rsidRPr="00B20E0C" w14:paraId="358D2EED" w14:textId="77777777" w:rsidTr="00CA0251">
        <w:trPr>
          <w:cantSplit/>
          <w:trHeight w:val="56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0C324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количество</w:t>
            </w:r>
          </w:p>
          <w:p w14:paraId="39FAE643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аудиторные занятия</w:t>
            </w:r>
          </w:p>
        </w:tc>
        <w:tc>
          <w:tcPr>
            <w:tcW w:w="6594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607C4B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115,5</w:t>
            </w:r>
          </w:p>
        </w:tc>
      </w:tr>
      <w:tr w:rsidR="000B0F32" w:rsidRPr="00B20E0C" w14:paraId="7AF7B988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003C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B1DF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9B12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B9F6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AE397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59EDCC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49210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43952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</w:tr>
      <w:tr w:rsidR="000B0F32" w:rsidRPr="00B20E0C" w14:paraId="1F9B9182" w14:textId="77777777" w:rsidTr="00CA0251">
        <w:trPr>
          <w:cantSplit/>
          <w:trHeight w:val="55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7FD5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количество</w:t>
            </w:r>
          </w:p>
          <w:p w14:paraId="5E55D7BB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Pr="00B20E0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внеаудиторные</w:t>
            </w:r>
          </w:p>
          <w:p w14:paraId="1E421A78" w14:textId="77777777" w:rsidR="000B0F32" w:rsidRPr="00B20E0C" w:rsidRDefault="000B0F32" w:rsidP="00B20E0C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(самостоятельные) занятия</w:t>
            </w:r>
          </w:p>
        </w:tc>
        <w:tc>
          <w:tcPr>
            <w:tcW w:w="65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FE38E5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14:paraId="7BD99815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115,5</w:t>
            </w:r>
          </w:p>
          <w:p w14:paraId="65AC573C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B0F32" w:rsidRPr="00B20E0C" w14:paraId="51142A22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F39B" w14:textId="77777777" w:rsidR="000B0F32" w:rsidRPr="00B20E0C" w:rsidRDefault="000B0F32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Максимальное 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на занятия в неделю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50CF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E45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16CD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775D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E9CD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2E19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39A4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B0F32" w:rsidRPr="00B20E0C" w14:paraId="0D1132CD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473A" w14:textId="77777777" w:rsidR="000B0F32" w:rsidRPr="00B20E0C" w:rsidRDefault="000B0F32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максимальное количество часов</w:t>
            </w:r>
            <w:r w:rsidRPr="00B20E0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годам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62C9F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AC49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41C23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8314C" w14:textId="77777777" w:rsidR="000B0F32" w:rsidRPr="00B20E0C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80E7F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0E877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2FE44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</w:tr>
      <w:tr w:rsidR="000B0F32" w:rsidRPr="00B20E0C" w14:paraId="67A905D1" w14:textId="77777777" w:rsidTr="00CA0251">
        <w:trPr>
          <w:trHeight w:val="38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8982" w14:textId="77777777" w:rsidR="000B0F32" w:rsidRPr="00B20E0C" w:rsidRDefault="000B0F32" w:rsidP="00573B88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20E0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Общее максимальное количество часов на весь период обучения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6326B" w14:textId="77777777" w:rsidR="000B0F32" w:rsidRDefault="000B0F32" w:rsidP="00CA0251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231</w:t>
            </w:r>
          </w:p>
        </w:tc>
      </w:tr>
    </w:tbl>
    <w:p w14:paraId="5A50FFB0" w14:textId="77777777" w:rsidR="00216F52" w:rsidRPr="00216F52" w:rsidRDefault="00216F52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706DD7D4" w14:textId="77777777" w:rsidR="00216F52" w:rsidRPr="00216F52" w:rsidRDefault="00216F52" w:rsidP="00573B8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6F52">
        <w:rPr>
          <w:sz w:val="28"/>
          <w:szCs w:val="28"/>
        </w:rPr>
        <w:t>сновной  формой  учебной  и  воспитательной  работы</w:t>
      </w:r>
      <w:r>
        <w:rPr>
          <w:sz w:val="28"/>
          <w:szCs w:val="28"/>
        </w:rPr>
        <w:t xml:space="preserve"> является урок</w:t>
      </w:r>
      <w:r w:rsidRPr="00216F52">
        <w:rPr>
          <w:sz w:val="28"/>
          <w:szCs w:val="28"/>
        </w:rPr>
        <w:t xml:space="preserve">. Важнейшим  условием  воспитания  учащихся  является  дисциплина. </w:t>
      </w:r>
    </w:p>
    <w:p w14:paraId="40FDD880" w14:textId="77777777" w:rsidR="00B20E0C" w:rsidRDefault="006D6B3C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рассчитан на 7</w:t>
      </w:r>
      <w:r w:rsidR="00216F52" w:rsidRPr="00216F52">
        <w:rPr>
          <w:sz w:val="28"/>
          <w:szCs w:val="28"/>
        </w:rPr>
        <w:t xml:space="preserve"> летний срок обучения. Рекомендуется его прохождение учащимся средних и старших классов преимущес</w:t>
      </w:r>
      <w:r w:rsidR="00B20E0C">
        <w:rPr>
          <w:sz w:val="28"/>
          <w:szCs w:val="28"/>
        </w:rPr>
        <w:t xml:space="preserve">твенно народного отделения. </w:t>
      </w:r>
      <w:r w:rsidR="00216F52" w:rsidRPr="00216F52">
        <w:rPr>
          <w:sz w:val="28"/>
          <w:szCs w:val="28"/>
        </w:rPr>
        <w:t>Можно привлекать учащихся младших классов, а та</w:t>
      </w:r>
      <w:r w:rsidR="00B20E0C">
        <w:rPr>
          <w:sz w:val="28"/>
          <w:szCs w:val="28"/>
        </w:rPr>
        <w:t xml:space="preserve">кже учащихся других отделений. </w:t>
      </w:r>
    </w:p>
    <w:p w14:paraId="65678356" w14:textId="77777777" w:rsidR="00216F52" w:rsidRDefault="00216F52" w:rsidP="00573B8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6F52">
        <w:rPr>
          <w:sz w:val="28"/>
          <w:szCs w:val="28"/>
        </w:rPr>
        <w:t>Длительность урока 0,5 академического часа в неделю</w:t>
      </w:r>
      <w:r w:rsidR="00B20E0C">
        <w:rPr>
          <w:sz w:val="28"/>
          <w:szCs w:val="28"/>
        </w:rPr>
        <w:t xml:space="preserve"> (20 минут) у учащихся 2</w:t>
      </w:r>
      <w:r w:rsidR="006D6B3C">
        <w:rPr>
          <w:sz w:val="28"/>
          <w:szCs w:val="28"/>
        </w:rPr>
        <w:t>-8</w:t>
      </w:r>
      <w:r w:rsidR="00B20E0C">
        <w:rPr>
          <w:sz w:val="28"/>
          <w:szCs w:val="28"/>
        </w:rPr>
        <w:t xml:space="preserve"> класса. </w:t>
      </w:r>
      <w:r w:rsidRPr="00216F52">
        <w:rPr>
          <w:sz w:val="28"/>
          <w:szCs w:val="28"/>
        </w:rPr>
        <w:t xml:space="preserve">Занятия проводятся индивидуально. </w:t>
      </w:r>
    </w:p>
    <w:p w14:paraId="4F26561B" w14:textId="77777777" w:rsidR="00B20E0C" w:rsidRPr="00B20E0C" w:rsidRDefault="00B20E0C" w:rsidP="00573B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>Общая трудоемкость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с народными инструментами</w:t>
      </w:r>
      <w:r w:rsidR="006D6B3C">
        <w:rPr>
          <w:rFonts w:ascii="Times New Roman" w:eastAsia="Calibri" w:hAnsi="Times New Roman" w:cs="Times New Roman"/>
          <w:sz w:val="28"/>
          <w:szCs w:val="28"/>
        </w:rPr>
        <w:t>» при 7</w:t>
      </w:r>
      <w:r w:rsidRPr="00B20E0C">
        <w:rPr>
          <w:rFonts w:ascii="Times New Roman" w:eastAsia="Calibri" w:hAnsi="Times New Roman" w:cs="Times New Roman"/>
          <w:sz w:val="28"/>
          <w:szCs w:val="28"/>
        </w:rPr>
        <w:t>-летн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сроке обучения составляет </w:t>
      </w:r>
      <w:r w:rsidR="006D6B3C">
        <w:rPr>
          <w:rFonts w:ascii="Times New Roman" w:eastAsia="Calibri" w:hAnsi="Times New Roman" w:cs="Times New Roman"/>
          <w:sz w:val="28"/>
          <w:szCs w:val="28"/>
        </w:rPr>
        <w:t>231 час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.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них: </w:t>
      </w:r>
      <w:r w:rsidR="006D6B3C">
        <w:rPr>
          <w:rFonts w:ascii="Times New Roman" w:eastAsia="Calibri" w:hAnsi="Times New Roman" w:cs="Times New Roman"/>
          <w:sz w:val="28"/>
          <w:szCs w:val="28"/>
        </w:rPr>
        <w:t>115,5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 – аудиторные занятия, </w:t>
      </w:r>
      <w:r w:rsidR="006D6B3C">
        <w:rPr>
          <w:rFonts w:ascii="Times New Roman" w:eastAsia="Calibri" w:hAnsi="Times New Roman" w:cs="Times New Roman"/>
          <w:sz w:val="28"/>
          <w:szCs w:val="28"/>
        </w:rPr>
        <w:t>115,5</w:t>
      </w:r>
      <w:r w:rsidRPr="00B20E0C">
        <w:rPr>
          <w:rFonts w:ascii="Times New Roman" w:eastAsia="Calibri" w:hAnsi="Times New Roman" w:cs="Times New Roman"/>
          <w:sz w:val="28"/>
          <w:szCs w:val="28"/>
        </w:rPr>
        <w:t xml:space="preserve"> часа – самостоятельная работа.</w:t>
      </w:r>
    </w:p>
    <w:p w14:paraId="0CC217D0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sz w:val="28"/>
          <w:szCs w:val="28"/>
        </w:rPr>
        <w:t>Рекомендуемая недельная нагрузка в часах:</w:t>
      </w:r>
    </w:p>
    <w:p w14:paraId="0D183D6A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0C">
        <w:rPr>
          <w:rFonts w:ascii="Times New Roman" w:eastAsia="Calibri" w:hAnsi="Times New Roman" w:cs="Times New Roman"/>
          <w:i/>
          <w:sz w:val="28"/>
          <w:szCs w:val="28"/>
        </w:rPr>
        <w:t>Аудиторные занятия:</w:t>
      </w:r>
    </w:p>
    <w:p w14:paraId="75F8BD7B" w14:textId="77777777" w:rsidR="00B20E0C" w:rsidRPr="00B20E0C" w:rsidRDefault="006D6B3C" w:rsidP="003917D9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2-8</w:t>
      </w:r>
      <w:r w:rsidR="00B20E0C">
        <w:rPr>
          <w:rFonts w:ascii="Times New Roman" w:eastAsia="Calibri" w:hAnsi="Times New Roman" w:cs="Times New Roman"/>
          <w:sz w:val="28"/>
          <w:szCs w:val="28"/>
        </w:rPr>
        <w:t xml:space="preserve"> классы – 0,5</w:t>
      </w:r>
      <w:r w:rsidR="00B20E0C" w:rsidRPr="00B20E0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B20E0C">
        <w:rPr>
          <w:rFonts w:ascii="Times New Roman" w:eastAsia="Calibri" w:hAnsi="Times New Roman" w:cs="Times New Roman"/>
          <w:sz w:val="28"/>
          <w:szCs w:val="28"/>
        </w:rPr>
        <w:t>а</w:t>
      </w:r>
      <w:r w:rsidR="00B20E0C" w:rsidRPr="00B20E0C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14:paraId="628A1DCE" w14:textId="77777777" w:rsidR="00B20E0C" w:rsidRPr="00B20E0C" w:rsidRDefault="00B20E0C" w:rsidP="00573B8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0E0C">
        <w:rPr>
          <w:rFonts w:ascii="Times New Roman" w:eastAsia="Calibri" w:hAnsi="Times New Roman" w:cs="Times New Roman"/>
          <w:i/>
          <w:sz w:val="28"/>
          <w:szCs w:val="28"/>
        </w:rPr>
        <w:t>Самостоятельная работа (внеаудиторная нагрузка):</w:t>
      </w:r>
    </w:p>
    <w:p w14:paraId="67A64711" w14:textId="77777777" w:rsidR="00B20E0C" w:rsidRPr="00B20E0C" w:rsidRDefault="006D6B3C" w:rsidP="003917D9">
      <w:pPr>
        <w:numPr>
          <w:ilvl w:val="0"/>
          <w:numId w:val="19"/>
        </w:numPr>
        <w:spacing w:after="0" w:line="360" w:lineRule="auto"/>
        <w:ind w:left="426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2-8</w:t>
      </w:r>
      <w:r w:rsidR="00B20E0C">
        <w:rPr>
          <w:rFonts w:ascii="Times New Roman" w:eastAsia="Calibri" w:hAnsi="Times New Roman" w:cs="Times New Roman"/>
          <w:sz w:val="28"/>
          <w:szCs w:val="28"/>
        </w:rPr>
        <w:t xml:space="preserve"> классы – 0,5</w:t>
      </w:r>
      <w:r w:rsidR="00B20E0C" w:rsidRPr="00B20E0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B20E0C">
        <w:rPr>
          <w:rFonts w:ascii="Times New Roman" w:eastAsia="Calibri" w:hAnsi="Times New Roman" w:cs="Times New Roman"/>
          <w:sz w:val="28"/>
          <w:szCs w:val="28"/>
        </w:rPr>
        <w:t>а</w:t>
      </w:r>
      <w:r w:rsidR="00B20E0C" w:rsidRPr="00B20E0C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14:paraId="71015235" w14:textId="77777777" w:rsidR="00B20E0C" w:rsidRPr="00B20E0C" w:rsidRDefault="00251576" w:rsidP="00ED1F8C">
      <w:pPr>
        <w:tabs>
          <w:tab w:val="left" w:pos="671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                Таблица 3</w:t>
      </w:r>
      <w:r w:rsidR="00ED1F8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954"/>
        <w:gridCol w:w="956"/>
        <w:gridCol w:w="956"/>
        <w:gridCol w:w="956"/>
        <w:gridCol w:w="956"/>
        <w:gridCol w:w="841"/>
        <w:gridCol w:w="841"/>
        <w:gridCol w:w="841"/>
      </w:tblGrid>
      <w:tr w:rsidR="006D6B3C" w:rsidRPr="009371D2" w14:paraId="44DBFA60" w14:textId="77777777" w:rsidTr="006D6B3C">
        <w:tc>
          <w:tcPr>
            <w:tcW w:w="2984" w:type="dxa"/>
          </w:tcPr>
          <w:p w14:paraId="5ABB9ED5" w14:textId="77777777" w:rsidR="006D6B3C" w:rsidRPr="009371D2" w:rsidRDefault="006D6B3C" w:rsidP="00573B88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301" w:type="dxa"/>
            <w:gridSpan w:val="8"/>
          </w:tcPr>
          <w:p w14:paraId="6AC93AA7" w14:textId="77777777" w:rsidR="006D6B3C" w:rsidRPr="009371D2" w:rsidRDefault="006D6B3C" w:rsidP="00573B88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        Распределение по годам обучения</w:t>
            </w:r>
          </w:p>
        </w:tc>
      </w:tr>
      <w:tr w:rsidR="006D6B3C" w:rsidRPr="009371D2" w14:paraId="5C5F69F4" w14:textId="77777777" w:rsidTr="006D6B3C">
        <w:tc>
          <w:tcPr>
            <w:tcW w:w="2984" w:type="dxa"/>
          </w:tcPr>
          <w:p w14:paraId="46210952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Класс </w:t>
            </w:r>
          </w:p>
        </w:tc>
        <w:tc>
          <w:tcPr>
            <w:tcW w:w="954" w:type="dxa"/>
          </w:tcPr>
          <w:p w14:paraId="7C6F5D76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14:paraId="57616D6E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56" w:type="dxa"/>
          </w:tcPr>
          <w:p w14:paraId="4FAFEEA6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56" w:type="dxa"/>
          </w:tcPr>
          <w:p w14:paraId="2B634068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14:paraId="19AA910D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41" w:type="dxa"/>
          </w:tcPr>
          <w:p w14:paraId="3F8B6D33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41" w:type="dxa"/>
          </w:tcPr>
          <w:p w14:paraId="62E91052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41" w:type="dxa"/>
          </w:tcPr>
          <w:p w14:paraId="22240EFB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  <w:tr w:rsidR="006D6B3C" w:rsidRPr="009371D2" w14:paraId="4E621D6C" w14:textId="77777777" w:rsidTr="006D6B3C">
        <w:tc>
          <w:tcPr>
            <w:tcW w:w="2984" w:type="dxa"/>
          </w:tcPr>
          <w:p w14:paraId="5370AD60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954" w:type="dxa"/>
          </w:tcPr>
          <w:p w14:paraId="24B81FC2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56" w:type="dxa"/>
          </w:tcPr>
          <w:p w14:paraId="46A70DD3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56" w:type="dxa"/>
          </w:tcPr>
          <w:p w14:paraId="11CA21E9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56" w:type="dxa"/>
          </w:tcPr>
          <w:p w14:paraId="12839B59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56" w:type="dxa"/>
          </w:tcPr>
          <w:p w14:paraId="5DEB658B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41" w:type="dxa"/>
          </w:tcPr>
          <w:p w14:paraId="2AA378E3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41" w:type="dxa"/>
          </w:tcPr>
          <w:p w14:paraId="5C616BD0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41" w:type="dxa"/>
          </w:tcPr>
          <w:p w14:paraId="2071F21E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33</w:t>
            </w:r>
          </w:p>
        </w:tc>
      </w:tr>
      <w:tr w:rsidR="006D6B3C" w:rsidRPr="009371D2" w14:paraId="419EEC4C" w14:textId="77777777" w:rsidTr="006D6B3C">
        <w:tc>
          <w:tcPr>
            <w:tcW w:w="2984" w:type="dxa"/>
          </w:tcPr>
          <w:p w14:paraId="250F9EBD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954" w:type="dxa"/>
          </w:tcPr>
          <w:p w14:paraId="63497EB7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56" w:type="dxa"/>
          </w:tcPr>
          <w:p w14:paraId="158F2C51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56" w:type="dxa"/>
          </w:tcPr>
          <w:p w14:paraId="30A3E03D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56" w:type="dxa"/>
          </w:tcPr>
          <w:p w14:paraId="19DE6293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956" w:type="dxa"/>
          </w:tcPr>
          <w:p w14:paraId="03784FC9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37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41" w:type="dxa"/>
          </w:tcPr>
          <w:p w14:paraId="39999634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41" w:type="dxa"/>
          </w:tcPr>
          <w:p w14:paraId="54242DF8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41" w:type="dxa"/>
          </w:tcPr>
          <w:p w14:paraId="0B045E36" w14:textId="77777777" w:rsidR="006D6B3C" w:rsidRPr="009371D2" w:rsidRDefault="006D6B3C" w:rsidP="00673036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0,5</w:t>
            </w:r>
          </w:p>
        </w:tc>
      </w:tr>
    </w:tbl>
    <w:p w14:paraId="08DBFFAC" w14:textId="77777777" w:rsidR="00B20E0C" w:rsidRDefault="00B20E0C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7AEC17B6" w14:textId="77777777" w:rsidR="00B153C5" w:rsidRPr="00B153C5" w:rsidRDefault="00B153C5" w:rsidP="00573B88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B153C5">
        <w:rPr>
          <w:b/>
          <w:sz w:val="28"/>
          <w:szCs w:val="28"/>
          <w:u w:val="single"/>
        </w:rPr>
        <w:lastRenderedPageBreak/>
        <w:t>Второй класс</w:t>
      </w:r>
    </w:p>
    <w:p w14:paraId="4E56A417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1.</w:t>
      </w:r>
      <w:r>
        <w:rPr>
          <w:sz w:val="28"/>
          <w:szCs w:val="28"/>
        </w:rPr>
        <w:t xml:space="preserve"> В. Иванников «Паучок»;</w:t>
      </w:r>
    </w:p>
    <w:p w14:paraId="6CE1F3AC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М. </w:t>
      </w:r>
      <w:r w:rsidR="00B75FDC">
        <w:rPr>
          <w:sz w:val="28"/>
          <w:szCs w:val="28"/>
        </w:rPr>
        <w:t>Красев</w:t>
      </w:r>
      <w:r>
        <w:rPr>
          <w:sz w:val="28"/>
          <w:szCs w:val="28"/>
        </w:rPr>
        <w:t xml:space="preserve"> «Топ–топ</w:t>
      </w:r>
      <w:r w:rsidRPr="00B153C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34E0E36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«У ворот, ворот»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48409DA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Р.н.п. «Во поле берёза </w:t>
      </w:r>
      <w:r w:rsidRPr="00B153C5">
        <w:rPr>
          <w:sz w:val="28"/>
          <w:szCs w:val="28"/>
        </w:rPr>
        <w:t>стояла»</w:t>
      </w:r>
      <w:r>
        <w:rPr>
          <w:sz w:val="28"/>
          <w:szCs w:val="28"/>
        </w:rPr>
        <w:t>;</w:t>
      </w:r>
    </w:p>
    <w:p w14:paraId="687AE109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5. М. Красев «Елочка»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4D18053D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6.</w:t>
      </w:r>
      <w:r>
        <w:rPr>
          <w:sz w:val="28"/>
          <w:szCs w:val="28"/>
        </w:rPr>
        <w:t xml:space="preserve"> И. Иорданский «У дороги </w:t>
      </w:r>
      <w:r w:rsidRPr="00B153C5">
        <w:rPr>
          <w:sz w:val="28"/>
          <w:szCs w:val="28"/>
        </w:rPr>
        <w:t>чибис»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2D8DCF60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В.</w:t>
      </w:r>
      <w:r>
        <w:rPr>
          <w:sz w:val="28"/>
          <w:szCs w:val="28"/>
        </w:rPr>
        <w:t xml:space="preserve"> Калинников «</w:t>
      </w:r>
      <w:r w:rsidRPr="00B153C5">
        <w:rPr>
          <w:sz w:val="28"/>
          <w:szCs w:val="28"/>
        </w:rPr>
        <w:t>Тень-тень»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4596407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«Как пошли наши подружки»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645F2553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«Во саду ли, в огороде»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127D79D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 w:rsidRPr="00B153C5">
        <w:rPr>
          <w:sz w:val="28"/>
          <w:szCs w:val="28"/>
        </w:rPr>
        <w:t>10.</w:t>
      </w:r>
      <w:r>
        <w:rPr>
          <w:sz w:val="28"/>
          <w:szCs w:val="28"/>
        </w:rPr>
        <w:t xml:space="preserve"> Р.н.п. «Как под горкой под </w:t>
      </w:r>
      <w:r w:rsidRPr="00B153C5">
        <w:rPr>
          <w:sz w:val="28"/>
          <w:szCs w:val="28"/>
        </w:rPr>
        <w:t>горой»</w:t>
      </w:r>
      <w:r w:rsidR="005256B5">
        <w:rPr>
          <w:sz w:val="28"/>
          <w:szCs w:val="28"/>
        </w:rPr>
        <w:t>.</w:t>
      </w:r>
    </w:p>
    <w:p w14:paraId="6087828B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49A7E689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Третий класс</w:t>
      </w:r>
    </w:p>
    <w:p w14:paraId="49440005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Р.н.п. «Как на тоненький </w:t>
      </w:r>
      <w:r w:rsidRPr="00B153C5">
        <w:rPr>
          <w:sz w:val="28"/>
          <w:szCs w:val="28"/>
        </w:rPr>
        <w:t>ледок»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0C18905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 О</w:t>
      </w:r>
      <w:r>
        <w:rPr>
          <w:sz w:val="28"/>
          <w:szCs w:val="28"/>
        </w:rPr>
        <w:t xml:space="preserve">. Гравитис «Детская песенка»; </w:t>
      </w:r>
    </w:p>
    <w:p w14:paraId="2BB2706A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Бело</w:t>
      </w:r>
      <w:r w:rsidRPr="00B153C5">
        <w:rPr>
          <w:sz w:val="28"/>
          <w:szCs w:val="28"/>
        </w:rPr>
        <w:t>русская н.п. «Перепелочка»</w:t>
      </w:r>
      <w:r>
        <w:rPr>
          <w:sz w:val="28"/>
          <w:szCs w:val="28"/>
        </w:rPr>
        <w:t>;</w:t>
      </w:r>
    </w:p>
    <w:p w14:paraId="778F660D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Р.н.п. «Ходит зайка по саду»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534AEEDE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А. Филиппенко «Цыплятки»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7CBA9515" w14:textId="77777777" w:rsidR="006D6B3C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Л. Качурбина «Мишка с куклой»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1CF6500D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В. Левина «Неваляшки»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3069BB4B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В. Ша</w:t>
      </w:r>
      <w:r w:rsidR="006D6B3C">
        <w:rPr>
          <w:sz w:val="28"/>
          <w:szCs w:val="28"/>
        </w:rPr>
        <w:t xml:space="preserve">инский «Песенка про кузнечика» </w:t>
      </w:r>
      <w:r w:rsidR="006D6B3C" w:rsidRPr="00B153C5">
        <w:rPr>
          <w:sz w:val="28"/>
          <w:szCs w:val="28"/>
        </w:rPr>
        <w:t>из мультфильма «Приключение Незнайки»</w:t>
      </w:r>
      <w:r w:rsidR="007F1C45">
        <w:rPr>
          <w:sz w:val="28"/>
          <w:szCs w:val="28"/>
        </w:rPr>
        <w:t>;</w:t>
      </w:r>
    </w:p>
    <w:p w14:paraId="63430B67" w14:textId="77777777" w:rsidR="00B153C5" w:rsidRPr="00B153C5" w:rsidRDefault="005256B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53C5">
        <w:rPr>
          <w:sz w:val="28"/>
          <w:szCs w:val="28"/>
        </w:rPr>
        <w:t>. Ф.</w:t>
      </w:r>
      <w:r w:rsidR="006B5654">
        <w:rPr>
          <w:sz w:val="28"/>
          <w:szCs w:val="28"/>
        </w:rPr>
        <w:t xml:space="preserve"> </w:t>
      </w:r>
      <w:r w:rsidR="00B153C5">
        <w:rPr>
          <w:sz w:val="28"/>
          <w:szCs w:val="28"/>
        </w:rPr>
        <w:t>Лещинская «Полька»;</w:t>
      </w:r>
      <w:r w:rsidR="00B153C5" w:rsidRPr="00B153C5">
        <w:rPr>
          <w:sz w:val="28"/>
          <w:szCs w:val="28"/>
        </w:rPr>
        <w:t xml:space="preserve"> </w:t>
      </w:r>
    </w:p>
    <w:p w14:paraId="1E19627C" w14:textId="77777777" w:rsidR="00B153C5" w:rsidRDefault="005256B5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53C5" w:rsidRPr="00B153C5">
        <w:rPr>
          <w:sz w:val="28"/>
          <w:szCs w:val="28"/>
        </w:rPr>
        <w:t>.</w:t>
      </w:r>
      <w:r w:rsidR="00B153C5">
        <w:rPr>
          <w:sz w:val="28"/>
          <w:szCs w:val="28"/>
        </w:rPr>
        <w:t xml:space="preserve"> </w:t>
      </w:r>
      <w:r w:rsidR="00B153C5" w:rsidRPr="00B153C5">
        <w:rPr>
          <w:sz w:val="28"/>
          <w:szCs w:val="28"/>
        </w:rPr>
        <w:t xml:space="preserve">Р.н.п. «Улица широкая» </w:t>
      </w:r>
      <w:r w:rsidR="00B153C5">
        <w:rPr>
          <w:sz w:val="28"/>
          <w:szCs w:val="28"/>
        </w:rPr>
        <w:t xml:space="preserve">в </w:t>
      </w:r>
      <w:r w:rsidR="00B153C5" w:rsidRPr="00B153C5">
        <w:rPr>
          <w:sz w:val="28"/>
          <w:szCs w:val="28"/>
        </w:rPr>
        <w:t>обр. С. Фурмина</w:t>
      </w:r>
      <w:r>
        <w:rPr>
          <w:sz w:val="28"/>
          <w:szCs w:val="28"/>
        </w:rPr>
        <w:t>.</w:t>
      </w:r>
    </w:p>
    <w:p w14:paraId="4EE3F062" w14:textId="77777777" w:rsidR="005256B5" w:rsidRPr="00B153C5" w:rsidRDefault="005256B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1989C86E" w14:textId="77777777" w:rsidR="00B153C5" w:rsidRPr="00B153C5" w:rsidRDefault="00B153C5" w:rsidP="00573B88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Четвертый класс</w:t>
      </w:r>
    </w:p>
    <w:p w14:paraId="55DADBD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Украинская н.п. «Ехал казак за Дунай»;</w:t>
      </w:r>
      <w:r w:rsidRPr="00B153C5">
        <w:rPr>
          <w:sz w:val="28"/>
          <w:szCs w:val="28"/>
        </w:rPr>
        <w:t xml:space="preserve"> </w:t>
      </w:r>
    </w:p>
    <w:p w14:paraId="48314DB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Литовская н.п. «Где течет речонка» </w:t>
      </w:r>
      <w:r>
        <w:rPr>
          <w:sz w:val="28"/>
          <w:szCs w:val="28"/>
        </w:rPr>
        <w:t xml:space="preserve">в </w:t>
      </w:r>
      <w:r w:rsidRPr="00B153C5">
        <w:rPr>
          <w:sz w:val="28"/>
          <w:szCs w:val="28"/>
        </w:rPr>
        <w:t>обр. В.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Евдокимов</w:t>
      </w:r>
      <w:r>
        <w:rPr>
          <w:sz w:val="28"/>
          <w:szCs w:val="28"/>
        </w:rPr>
        <w:t>а;</w:t>
      </w:r>
      <w:r w:rsidRPr="00B153C5">
        <w:rPr>
          <w:sz w:val="28"/>
          <w:szCs w:val="28"/>
        </w:rPr>
        <w:t xml:space="preserve"> </w:t>
      </w:r>
    </w:p>
    <w:p w14:paraId="267FCB5D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«Пивна ягода по сахару плыла» обр. М.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Балакирева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FA96CC1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Н. Римский-</w:t>
      </w:r>
      <w:r w:rsidRPr="00B153C5">
        <w:rPr>
          <w:sz w:val="28"/>
          <w:szCs w:val="28"/>
        </w:rPr>
        <w:t>Корсаков. «Колыбельная» из оперы «Сказка о царе Салтане»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71BDE3E7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«Веселые гуси»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CDD132D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 Глинка «Полька»</w:t>
      </w:r>
      <w:r>
        <w:rPr>
          <w:sz w:val="28"/>
          <w:szCs w:val="28"/>
        </w:rPr>
        <w:t>;</w:t>
      </w:r>
    </w:p>
    <w:p w14:paraId="68355B5E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 xml:space="preserve">Уральская плясовая «Полянка» </w:t>
      </w:r>
      <w:r w:rsidR="006D6B3C">
        <w:rPr>
          <w:sz w:val="28"/>
          <w:szCs w:val="28"/>
        </w:rPr>
        <w:t xml:space="preserve">в </w:t>
      </w:r>
      <w:r w:rsidR="006D6B3C" w:rsidRPr="00B153C5">
        <w:rPr>
          <w:sz w:val="28"/>
          <w:szCs w:val="28"/>
        </w:rPr>
        <w:t>обр. Н. Привалова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61FF23ED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Р.н.п.</w:t>
      </w:r>
      <w:r w:rsidR="006D6B3C">
        <w:rPr>
          <w:sz w:val="28"/>
          <w:szCs w:val="28"/>
        </w:rPr>
        <w:t xml:space="preserve"> «Под горою калина» обр. С. Степневского; </w:t>
      </w:r>
    </w:p>
    <w:p w14:paraId="141221D4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М.</w:t>
      </w:r>
      <w:r w:rsidR="006D6B3C">
        <w:rPr>
          <w:sz w:val="28"/>
          <w:szCs w:val="28"/>
        </w:rPr>
        <w:t xml:space="preserve"> Старокадомский «Любитель–</w:t>
      </w:r>
      <w:r w:rsidR="006D6B3C" w:rsidRPr="00B153C5">
        <w:rPr>
          <w:sz w:val="28"/>
          <w:szCs w:val="28"/>
        </w:rPr>
        <w:t>рыболов»</w:t>
      </w:r>
      <w:r w:rsidR="006D6B3C">
        <w:rPr>
          <w:sz w:val="28"/>
          <w:szCs w:val="28"/>
        </w:rPr>
        <w:t>;</w:t>
      </w:r>
      <w:r w:rsidR="006D6B3C" w:rsidRPr="00B153C5">
        <w:rPr>
          <w:sz w:val="28"/>
          <w:szCs w:val="28"/>
        </w:rPr>
        <w:t xml:space="preserve"> </w:t>
      </w:r>
    </w:p>
    <w:p w14:paraId="16A8769E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6B3C" w:rsidRPr="00B153C5">
        <w:rPr>
          <w:sz w:val="28"/>
          <w:szCs w:val="28"/>
        </w:rPr>
        <w:t>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Р.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Шуман «Вечерняя звезда»</w:t>
      </w:r>
      <w:r>
        <w:rPr>
          <w:sz w:val="28"/>
          <w:szCs w:val="28"/>
        </w:rPr>
        <w:t>.</w:t>
      </w:r>
    </w:p>
    <w:p w14:paraId="57DB5281" w14:textId="77777777" w:rsidR="00B153C5" w:rsidRPr="00B153C5" w:rsidRDefault="00B153C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13F9072B" w14:textId="77777777" w:rsidR="00B153C5" w:rsidRPr="008D2BA9" w:rsidRDefault="008D2BA9" w:rsidP="00573B8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Пятый класс</w:t>
      </w:r>
    </w:p>
    <w:p w14:paraId="5394AA1A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Р.н.п. «Земелюшка–</w:t>
      </w:r>
      <w:r w:rsidRPr="00B153C5">
        <w:rPr>
          <w:sz w:val="28"/>
          <w:szCs w:val="28"/>
        </w:rPr>
        <w:t xml:space="preserve">чернозем» </w:t>
      </w:r>
      <w:r>
        <w:rPr>
          <w:sz w:val="28"/>
          <w:szCs w:val="28"/>
        </w:rPr>
        <w:t>в обр. С. Фурмина;</w:t>
      </w:r>
    </w:p>
    <w:p w14:paraId="094E8B1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Польска</w:t>
      </w:r>
      <w:r>
        <w:rPr>
          <w:sz w:val="28"/>
          <w:szCs w:val="28"/>
        </w:rPr>
        <w:t>я н.п. «Шла девица по лесочку»;</w:t>
      </w:r>
    </w:p>
    <w:p w14:paraId="253B2E40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Л. Бетховен «Сурок»;</w:t>
      </w:r>
      <w:r w:rsidRPr="00B153C5">
        <w:rPr>
          <w:sz w:val="28"/>
          <w:szCs w:val="28"/>
        </w:rPr>
        <w:t xml:space="preserve"> </w:t>
      </w:r>
    </w:p>
    <w:p w14:paraId="6A6A23DD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А. Лепин «Учительница»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4EED498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 xml:space="preserve">Р.н.п. </w:t>
      </w:r>
      <w:r>
        <w:rPr>
          <w:sz w:val="28"/>
          <w:szCs w:val="28"/>
        </w:rPr>
        <w:t>«Среди долины ровные» в обр. М. Булат</w:t>
      </w:r>
      <w:r w:rsidRPr="00B153C5">
        <w:rPr>
          <w:sz w:val="28"/>
          <w:szCs w:val="28"/>
        </w:rPr>
        <w:t>ова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95E6FA2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Р.н.п. «Уж и я ли, молода»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6ED7E55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 Глинка хор «Славься» из оперы «Иван Сусанин»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30144C9C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И. Гайдн  «Песня»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5CBCC53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Спадавекина «Добрый жук»</w:t>
      </w:r>
      <w:r>
        <w:rPr>
          <w:sz w:val="28"/>
          <w:szCs w:val="28"/>
        </w:rPr>
        <w:t>;</w:t>
      </w:r>
    </w:p>
    <w:p w14:paraId="466A42DA" w14:textId="77777777" w:rsidR="006D6B3C" w:rsidRPr="00B153C5" w:rsidRDefault="005256B5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6B3C" w:rsidRPr="00B153C5">
        <w:rPr>
          <w:sz w:val="28"/>
          <w:szCs w:val="28"/>
        </w:rPr>
        <w:t xml:space="preserve">. </w:t>
      </w:r>
      <w:r w:rsidR="006D6B3C">
        <w:rPr>
          <w:sz w:val="28"/>
          <w:szCs w:val="28"/>
        </w:rPr>
        <w:t xml:space="preserve">Р.н.п. «У ворот, у ворот» в обр. </w:t>
      </w:r>
      <w:r w:rsidR="006D6B3C" w:rsidRPr="00B153C5">
        <w:rPr>
          <w:sz w:val="28"/>
          <w:szCs w:val="28"/>
        </w:rPr>
        <w:t>Н.</w:t>
      </w:r>
      <w:r w:rsidR="006D6B3C">
        <w:rPr>
          <w:sz w:val="28"/>
          <w:szCs w:val="28"/>
        </w:rPr>
        <w:t xml:space="preserve"> </w:t>
      </w:r>
      <w:r w:rsidR="006D6B3C" w:rsidRPr="00B153C5">
        <w:rPr>
          <w:sz w:val="28"/>
          <w:szCs w:val="28"/>
        </w:rPr>
        <w:t>Фомин</w:t>
      </w:r>
      <w:r>
        <w:rPr>
          <w:sz w:val="28"/>
          <w:szCs w:val="28"/>
        </w:rPr>
        <w:t>а.</w:t>
      </w:r>
    </w:p>
    <w:p w14:paraId="75936F99" w14:textId="77777777" w:rsidR="007F1C45" w:rsidRPr="00B153C5" w:rsidRDefault="007F1C45" w:rsidP="00573B88">
      <w:pPr>
        <w:pStyle w:val="Default"/>
        <w:spacing w:line="360" w:lineRule="auto"/>
        <w:jc w:val="both"/>
        <w:rPr>
          <w:sz w:val="28"/>
          <w:szCs w:val="28"/>
        </w:rPr>
      </w:pPr>
    </w:p>
    <w:p w14:paraId="342D2895" w14:textId="77777777" w:rsidR="006D6B3C" w:rsidRPr="008D2BA9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Шестой класс</w:t>
      </w:r>
    </w:p>
    <w:p w14:paraId="437ABA77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 Белорусский народный танец «Крыжачок»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56503501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 Б. Мокроусов «Мы с тобой не дружим»</w:t>
      </w:r>
      <w:r>
        <w:rPr>
          <w:sz w:val="28"/>
          <w:szCs w:val="28"/>
        </w:rPr>
        <w:t xml:space="preserve">; </w:t>
      </w:r>
    </w:p>
    <w:p w14:paraId="5E0E5608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Обр. А. Ш</w:t>
      </w:r>
      <w:r>
        <w:rPr>
          <w:sz w:val="28"/>
          <w:szCs w:val="28"/>
        </w:rPr>
        <w:t>алова «Шуточная» на тему р.н.п.;</w:t>
      </w:r>
    </w:p>
    <w:p w14:paraId="6707559C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3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Р.н.п. </w:t>
      </w:r>
      <w:r w:rsidRPr="00B153C5">
        <w:rPr>
          <w:sz w:val="28"/>
          <w:szCs w:val="28"/>
        </w:rPr>
        <w:t>«Заставил меня муж парну банюшку топить»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F6C204F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3C5">
        <w:rPr>
          <w:sz w:val="28"/>
          <w:szCs w:val="28"/>
        </w:rPr>
        <w:t>. А. Даргомыжский «Лихорадушка»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122039FD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Ф. Шуберт «Экосез»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795D56B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А. Хачатурян «Вальс дружбы»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0CD52A24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Б. Дварионас «Прелюдия»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68BE5143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Глинка «Ах ты, ночь ли, ноченька»</w:t>
      </w:r>
      <w:r>
        <w:rPr>
          <w:sz w:val="28"/>
          <w:szCs w:val="28"/>
        </w:rPr>
        <w:t>;</w:t>
      </w:r>
      <w:r w:rsidRPr="00B153C5">
        <w:rPr>
          <w:sz w:val="28"/>
          <w:szCs w:val="28"/>
        </w:rPr>
        <w:t xml:space="preserve"> </w:t>
      </w:r>
    </w:p>
    <w:p w14:paraId="68405B4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Т. Попатенко «Частушка»</w:t>
      </w:r>
      <w:r>
        <w:rPr>
          <w:sz w:val="28"/>
          <w:szCs w:val="28"/>
        </w:rPr>
        <w:t>.</w:t>
      </w:r>
    </w:p>
    <w:p w14:paraId="07FB31ED" w14:textId="77777777" w:rsidR="006D6B3C" w:rsidRPr="00B153C5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</w:p>
    <w:p w14:paraId="4AB7173B" w14:textId="77777777" w:rsidR="006D6B3C" w:rsidRPr="008D2BA9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Седьмой класс</w:t>
      </w:r>
    </w:p>
    <w:p w14:paraId="6D030CDF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Старинный русский романс</w:t>
      </w:r>
      <w:r w:rsidRPr="00B153C5">
        <w:rPr>
          <w:sz w:val="28"/>
          <w:szCs w:val="28"/>
        </w:rPr>
        <w:t xml:space="preserve"> «Я встретил Вас» </w:t>
      </w:r>
      <w:r>
        <w:rPr>
          <w:sz w:val="28"/>
          <w:szCs w:val="28"/>
        </w:rPr>
        <w:t xml:space="preserve">в </w:t>
      </w:r>
      <w:r w:rsidRPr="00B153C5">
        <w:rPr>
          <w:sz w:val="28"/>
          <w:szCs w:val="28"/>
        </w:rPr>
        <w:t>перел. А. Дорожкина</w:t>
      </w:r>
      <w:r>
        <w:rPr>
          <w:sz w:val="28"/>
          <w:szCs w:val="28"/>
        </w:rPr>
        <w:t>.</w:t>
      </w:r>
    </w:p>
    <w:p w14:paraId="2911AA12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Р.н.п. </w:t>
      </w:r>
      <w:r w:rsidRPr="00B153C5">
        <w:rPr>
          <w:sz w:val="28"/>
          <w:szCs w:val="28"/>
        </w:rPr>
        <w:t>«Пойду ль я, выйду ль я»</w:t>
      </w:r>
      <w:r>
        <w:rPr>
          <w:sz w:val="28"/>
          <w:szCs w:val="28"/>
        </w:rPr>
        <w:t xml:space="preserve"> в обр. А. Гречанинова;</w:t>
      </w:r>
    </w:p>
    <w:p w14:paraId="25B62D1D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53C5">
        <w:rPr>
          <w:sz w:val="28"/>
          <w:szCs w:val="28"/>
        </w:rPr>
        <w:t>Ж. Пьерпон «Бубенчики»</w:t>
      </w:r>
      <w:r>
        <w:rPr>
          <w:sz w:val="28"/>
          <w:szCs w:val="28"/>
        </w:rPr>
        <w:t>;</w:t>
      </w:r>
    </w:p>
    <w:p w14:paraId="58ED6A54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Р.н.п. «Серенький козлик» в обр. А. Лысаковского;</w:t>
      </w:r>
    </w:p>
    <w:p w14:paraId="27150C95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Р.н.п. </w:t>
      </w:r>
      <w:r w:rsidRPr="00B153C5">
        <w:rPr>
          <w:sz w:val="28"/>
          <w:szCs w:val="28"/>
        </w:rPr>
        <w:t>«Я на камушке  сижу»</w:t>
      </w:r>
      <w:r>
        <w:rPr>
          <w:sz w:val="28"/>
          <w:szCs w:val="28"/>
        </w:rPr>
        <w:t xml:space="preserve"> в обр. М. Ипполитова-Иванова;</w:t>
      </w:r>
    </w:p>
    <w:p w14:paraId="6D907177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Польская н.п.</w:t>
      </w:r>
      <w:r w:rsidRPr="00B153C5">
        <w:rPr>
          <w:sz w:val="28"/>
          <w:szCs w:val="28"/>
        </w:rPr>
        <w:t xml:space="preserve"> «Кукушка» </w:t>
      </w:r>
      <w:r>
        <w:rPr>
          <w:sz w:val="28"/>
          <w:szCs w:val="28"/>
        </w:rPr>
        <w:t>в обр. Т. Сегитинского;</w:t>
      </w:r>
    </w:p>
    <w:p w14:paraId="595DCB0E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53C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Иванов «Полька»</w:t>
      </w:r>
      <w:r>
        <w:rPr>
          <w:sz w:val="28"/>
          <w:szCs w:val="28"/>
        </w:rPr>
        <w:t>;</w:t>
      </w:r>
    </w:p>
    <w:p w14:paraId="7E43B66B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53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Белорусский н.т. </w:t>
      </w:r>
      <w:r w:rsidRPr="00B153C5">
        <w:rPr>
          <w:sz w:val="28"/>
          <w:szCs w:val="28"/>
        </w:rPr>
        <w:t>«Полька-янка»</w:t>
      </w:r>
      <w:r>
        <w:rPr>
          <w:sz w:val="28"/>
          <w:szCs w:val="28"/>
        </w:rPr>
        <w:t xml:space="preserve"> в обр. М. Красева;</w:t>
      </w:r>
    </w:p>
    <w:p w14:paraId="06BA1B04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Р. Шуман «Весёлый</w:t>
      </w:r>
      <w:r w:rsidRPr="00B153C5">
        <w:rPr>
          <w:sz w:val="28"/>
          <w:szCs w:val="28"/>
        </w:rPr>
        <w:t xml:space="preserve"> крестьянин»</w:t>
      </w:r>
      <w:r>
        <w:rPr>
          <w:sz w:val="28"/>
          <w:szCs w:val="28"/>
        </w:rPr>
        <w:t>;</w:t>
      </w:r>
    </w:p>
    <w:p w14:paraId="2CAB0A8C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153C5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Эдерли </w:t>
      </w:r>
      <w:r w:rsidRPr="00B153C5">
        <w:rPr>
          <w:sz w:val="28"/>
          <w:szCs w:val="28"/>
        </w:rPr>
        <w:t>«Весёлая»</w:t>
      </w:r>
      <w:r>
        <w:rPr>
          <w:sz w:val="28"/>
          <w:szCs w:val="28"/>
        </w:rPr>
        <w:t>.</w:t>
      </w:r>
    </w:p>
    <w:p w14:paraId="38C06923" w14:textId="77777777" w:rsidR="006D6B3C" w:rsidRPr="00B153C5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</w:p>
    <w:p w14:paraId="488E3A1B" w14:textId="77777777" w:rsidR="006D6B3C" w:rsidRDefault="006D6B3C" w:rsidP="006D6B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Восьмой класс</w:t>
      </w:r>
    </w:p>
    <w:p w14:paraId="13580836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53C5">
        <w:rPr>
          <w:sz w:val="28"/>
          <w:szCs w:val="28"/>
        </w:rPr>
        <w:t>. В.</w:t>
      </w:r>
      <w:r>
        <w:rPr>
          <w:sz w:val="28"/>
          <w:szCs w:val="28"/>
        </w:rPr>
        <w:t xml:space="preserve"> Мельников «Весёлое настроение»;</w:t>
      </w:r>
    </w:p>
    <w:p w14:paraId="333FB066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3C5">
        <w:rPr>
          <w:sz w:val="28"/>
          <w:szCs w:val="28"/>
        </w:rPr>
        <w:t>. «Латышская  народная  песня»</w:t>
      </w:r>
      <w:r>
        <w:rPr>
          <w:sz w:val="28"/>
          <w:szCs w:val="28"/>
        </w:rPr>
        <w:t xml:space="preserve"> в о</w:t>
      </w:r>
      <w:r w:rsidRPr="00B153C5">
        <w:rPr>
          <w:sz w:val="28"/>
          <w:szCs w:val="28"/>
        </w:rPr>
        <w:t>бр. В.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Попонова</w:t>
      </w:r>
      <w:r>
        <w:rPr>
          <w:sz w:val="28"/>
          <w:szCs w:val="28"/>
        </w:rPr>
        <w:t>;</w:t>
      </w:r>
    </w:p>
    <w:p w14:paraId="2D5EF60C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53C5">
        <w:rPr>
          <w:sz w:val="28"/>
          <w:szCs w:val="28"/>
        </w:rPr>
        <w:t>А.</w:t>
      </w:r>
      <w:r>
        <w:rPr>
          <w:sz w:val="28"/>
          <w:szCs w:val="28"/>
        </w:rPr>
        <w:t xml:space="preserve"> Александров</w:t>
      </w:r>
      <w:r w:rsidRPr="00B153C5">
        <w:rPr>
          <w:sz w:val="28"/>
          <w:szCs w:val="28"/>
        </w:rPr>
        <w:t xml:space="preserve"> «Пьеса»</w:t>
      </w:r>
      <w:r>
        <w:rPr>
          <w:sz w:val="28"/>
          <w:szCs w:val="28"/>
        </w:rPr>
        <w:t>;</w:t>
      </w:r>
    </w:p>
    <w:p w14:paraId="2F11FEA8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Ж.-Б. Люлли</w:t>
      </w:r>
      <w:r w:rsidRPr="00B153C5">
        <w:rPr>
          <w:sz w:val="28"/>
          <w:szCs w:val="28"/>
        </w:rPr>
        <w:t xml:space="preserve"> «Жан и Пьеро»</w:t>
      </w:r>
      <w:r>
        <w:rPr>
          <w:sz w:val="28"/>
          <w:szCs w:val="28"/>
        </w:rPr>
        <w:t>;</w:t>
      </w:r>
    </w:p>
    <w:p w14:paraId="606333C5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М. Красев «Песня</w:t>
      </w:r>
      <w:r w:rsidRPr="00B153C5">
        <w:rPr>
          <w:sz w:val="28"/>
          <w:szCs w:val="28"/>
        </w:rPr>
        <w:t xml:space="preserve"> зайчиков»</w:t>
      </w:r>
      <w:r>
        <w:rPr>
          <w:sz w:val="28"/>
          <w:szCs w:val="28"/>
        </w:rPr>
        <w:t>;</w:t>
      </w:r>
    </w:p>
    <w:p w14:paraId="58C5E402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153C5">
        <w:rPr>
          <w:sz w:val="28"/>
          <w:szCs w:val="28"/>
        </w:rPr>
        <w:t>А. Гедике «Маленькая пьеса»</w:t>
      </w:r>
      <w:r>
        <w:rPr>
          <w:sz w:val="28"/>
          <w:szCs w:val="28"/>
        </w:rPr>
        <w:t>;</w:t>
      </w:r>
    </w:p>
    <w:p w14:paraId="3AC8F998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В. Панин «Заводная</w:t>
      </w:r>
      <w:r>
        <w:rPr>
          <w:sz w:val="28"/>
          <w:szCs w:val="28"/>
        </w:rPr>
        <w:t xml:space="preserve"> </w:t>
      </w:r>
      <w:r w:rsidRPr="00B153C5">
        <w:rPr>
          <w:sz w:val="28"/>
          <w:szCs w:val="28"/>
        </w:rPr>
        <w:t>игрушка»</w:t>
      </w:r>
      <w:r>
        <w:rPr>
          <w:sz w:val="28"/>
          <w:szCs w:val="28"/>
        </w:rPr>
        <w:t>;</w:t>
      </w:r>
    </w:p>
    <w:p w14:paraId="4B1C0007" w14:textId="77777777" w:rsidR="005256B5" w:rsidRPr="00B153C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53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Р.н.п. </w:t>
      </w:r>
      <w:r w:rsidRPr="00B153C5">
        <w:rPr>
          <w:sz w:val="28"/>
          <w:szCs w:val="28"/>
        </w:rPr>
        <w:t xml:space="preserve">«Как по морю, морю синему» </w:t>
      </w:r>
      <w:r>
        <w:rPr>
          <w:sz w:val="28"/>
          <w:szCs w:val="28"/>
        </w:rPr>
        <w:t>в обр. М. Балакирева;</w:t>
      </w:r>
    </w:p>
    <w:p w14:paraId="0C39F525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А. Даргомыжский «Казачок»;</w:t>
      </w:r>
    </w:p>
    <w:p w14:paraId="267E55CC" w14:textId="77777777" w:rsidR="005256B5" w:rsidRDefault="005256B5" w:rsidP="005256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Р.н.п. «Как под яблонькой</w:t>
      </w:r>
      <w:r w:rsidRPr="00B153C5">
        <w:rPr>
          <w:sz w:val="28"/>
          <w:szCs w:val="28"/>
        </w:rPr>
        <w:t>»</w:t>
      </w:r>
      <w:r>
        <w:rPr>
          <w:sz w:val="28"/>
          <w:szCs w:val="28"/>
        </w:rPr>
        <w:t xml:space="preserve"> в обр. В. Андреева.</w:t>
      </w:r>
      <w:r>
        <w:rPr>
          <w:sz w:val="28"/>
          <w:szCs w:val="28"/>
        </w:rPr>
        <w:br w:type="page"/>
      </w:r>
    </w:p>
    <w:p w14:paraId="57AE4647" w14:textId="77777777" w:rsidR="00C16EB1" w:rsidRPr="00C16EB1" w:rsidRDefault="00C16EB1" w:rsidP="00C16EB1">
      <w:pPr>
        <w:pStyle w:val="Default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</w:t>
      </w:r>
    </w:p>
    <w:p w14:paraId="53CB0375" w14:textId="77777777" w:rsidR="00C16EB1" w:rsidRPr="00C16EB1" w:rsidRDefault="00C16EB1" w:rsidP="00C16E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14:paraId="2E508E66" w14:textId="77777777" w:rsidR="00C16EB1" w:rsidRPr="00C16EB1" w:rsidRDefault="00C16EB1" w:rsidP="00C16E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14:paraId="6373B24C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14:paraId="688C063E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 конструктивные особенности инструмента;</w:t>
      </w:r>
    </w:p>
    <w:p w14:paraId="5ED8634B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14:paraId="2E662E3B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систему игровых навыков и уметь применять ее самостоятельно;</w:t>
      </w:r>
    </w:p>
    <w:p w14:paraId="21085C2F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знать основные средства музыкальной выразительности (динамика, агогика, тембр);</w:t>
      </w:r>
    </w:p>
    <w:p w14:paraId="58C54D3E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знать технические и художественно-эстетические особенности, характерные для сольного исполнительства на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 инструментах (домра, балалайка)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311905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уметь самостоятельно настраивать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(домра, балалайка, гусли)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9991F6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14:paraId="4081463C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уметь самостоятельно, осознанно работать над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</w:t>
      </w:r>
    </w:p>
    <w:p w14:paraId="3A704AA8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иметь навык игры по нотам;</w:t>
      </w:r>
    </w:p>
    <w:p w14:paraId="00ECE73A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иметь навыки чтения с листа несложных  произведений, необходимые для ансамблевого </w:t>
      </w:r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6F4788" w14:textId="77777777" w:rsidR="00C16EB1" w:rsidRPr="00C16EB1" w:rsidRDefault="00C16EB1" w:rsidP="003917D9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приобрести навык публичных выступлений, как в качестве солиста, так и участника ансамбля.</w:t>
      </w:r>
    </w:p>
    <w:p w14:paraId="1717ED60" w14:textId="77777777" w:rsidR="00C16EB1" w:rsidRPr="00C16EB1" w:rsidRDefault="00C16EB1" w:rsidP="00C16EB1">
      <w:pPr>
        <w:spacing w:before="120" w:after="24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программы обеспечивает:</w:t>
      </w:r>
    </w:p>
    <w:p w14:paraId="0BFA2700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14:paraId="16B6DFCA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комплексное 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овершенствование игровой техники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14:paraId="00B40DBC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текста;</w:t>
      </w:r>
    </w:p>
    <w:p w14:paraId="167F89C1" w14:textId="77777777" w:rsid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домры и балалайки</w:t>
      </w:r>
      <w:r w:rsidRPr="00C16E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D45F89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истории возникновения оркестра русских народных инструментов;</w:t>
      </w:r>
    </w:p>
    <w:p w14:paraId="2F61CAC2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знание музыкальной терминологии;</w:t>
      </w:r>
    </w:p>
    <w:p w14:paraId="55AC52F6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14:paraId="4EF78314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умение подбирать по слуху;</w:t>
      </w:r>
    </w:p>
    <w:p w14:paraId="086C7CB2" w14:textId="77777777" w:rsid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навыки воспитания слухового контроля, умения управлять процессом исполнения музыкального произведения;</w:t>
      </w:r>
    </w:p>
    <w:p w14:paraId="44F877C1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14:paraId="0B16FEB5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0C362632" w14:textId="77777777" w:rsidR="00C16EB1" w:rsidRPr="00C16EB1" w:rsidRDefault="00C16EB1" w:rsidP="003917D9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навыков репетиционно-концертной работы в качестве солиста и участника ансамбля. </w:t>
      </w:r>
    </w:p>
    <w:p w14:paraId="146407BC" w14:textId="77777777" w:rsidR="000C1939" w:rsidRPr="00C16EB1" w:rsidRDefault="000C1939" w:rsidP="00C16EB1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6EB1">
        <w:rPr>
          <w:b/>
          <w:i/>
          <w:sz w:val="28"/>
          <w:szCs w:val="28"/>
        </w:rPr>
        <w:t xml:space="preserve">За время обучения педагог должен научить ученика: </w:t>
      </w:r>
    </w:p>
    <w:p w14:paraId="5C897A48" w14:textId="77777777" w:rsidR="000C1939" w:rsidRDefault="00C16EB1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0C1939" w:rsidRPr="0011550F">
        <w:rPr>
          <w:sz w:val="28"/>
          <w:szCs w:val="28"/>
        </w:rPr>
        <w:t>лементарным навыкам игры на инструменте</w:t>
      </w:r>
      <w:r>
        <w:rPr>
          <w:sz w:val="28"/>
          <w:szCs w:val="28"/>
        </w:rPr>
        <w:t>;</w:t>
      </w:r>
    </w:p>
    <w:p w14:paraId="212504D5" w14:textId="77777777" w:rsidR="00C16EB1" w:rsidRDefault="00C16EB1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знанию разновидностей народных инструментов;</w:t>
      </w:r>
    </w:p>
    <w:p w14:paraId="24372FB4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чтению нот с листа;</w:t>
      </w:r>
    </w:p>
    <w:p w14:paraId="742DDB70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1939" w:rsidRPr="000C1939">
        <w:rPr>
          <w:sz w:val="28"/>
          <w:szCs w:val="28"/>
        </w:rPr>
        <w:t>гре в ансамбле или оркестре</w:t>
      </w:r>
      <w:r w:rsidR="000C1939">
        <w:rPr>
          <w:sz w:val="28"/>
          <w:szCs w:val="28"/>
        </w:rPr>
        <w:t xml:space="preserve"> народных инструментов</w:t>
      </w:r>
      <w:r>
        <w:rPr>
          <w:sz w:val="28"/>
          <w:szCs w:val="28"/>
        </w:rPr>
        <w:t>;</w:t>
      </w:r>
      <w:r w:rsidR="000C1939" w:rsidRPr="000C1939">
        <w:rPr>
          <w:sz w:val="28"/>
          <w:szCs w:val="28"/>
        </w:rPr>
        <w:t xml:space="preserve"> </w:t>
      </w:r>
    </w:p>
    <w:p w14:paraId="1E4849BB" w14:textId="77777777" w:rsidR="000C1939" w:rsidRPr="00C16EB1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1939" w:rsidRPr="000C1939">
        <w:rPr>
          <w:sz w:val="28"/>
          <w:szCs w:val="28"/>
        </w:rPr>
        <w:t>своению необх</w:t>
      </w:r>
      <w:r>
        <w:rPr>
          <w:sz w:val="28"/>
          <w:szCs w:val="28"/>
        </w:rPr>
        <w:t>одимых технических приемов игры;</w:t>
      </w:r>
      <w:r w:rsidR="000C1939" w:rsidRPr="00C16EB1">
        <w:rPr>
          <w:sz w:val="28"/>
          <w:szCs w:val="28"/>
        </w:rPr>
        <w:t xml:space="preserve"> </w:t>
      </w:r>
    </w:p>
    <w:p w14:paraId="56415017" w14:textId="77777777" w:rsidR="000C193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1939" w:rsidRPr="000C1939">
        <w:rPr>
          <w:sz w:val="28"/>
          <w:szCs w:val="28"/>
        </w:rPr>
        <w:t>вободной и естественной поса</w:t>
      </w:r>
      <w:r>
        <w:rPr>
          <w:sz w:val="28"/>
          <w:szCs w:val="28"/>
        </w:rPr>
        <w:t>дке, правильной постановке рук;</w:t>
      </w:r>
    </w:p>
    <w:p w14:paraId="22AA754C" w14:textId="77777777" w:rsidR="009371D2" w:rsidRPr="003917D9" w:rsidRDefault="009371D2" w:rsidP="003917D9">
      <w:pPr>
        <w:pStyle w:val="Default"/>
        <w:numPr>
          <w:ilvl w:val="0"/>
          <w:numId w:val="23"/>
        </w:numPr>
        <w:spacing w:after="65" w:line="360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C1939" w:rsidRPr="000C1939">
        <w:rPr>
          <w:sz w:val="28"/>
          <w:szCs w:val="28"/>
        </w:rPr>
        <w:t>ачественно</w:t>
      </w:r>
      <w:r>
        <w:rPr>
          <w:sz w:val="28"/>
          <w:szCs w:val="28"/>
        </w:rPr>
        <w:t>му</w:t>
      </w:r>
      <w:r w:rsidR="000C1939" w:rsidRPr="000C1939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звукоизвлечению.</w:t>
      </w:r>
    </w:p>
    <w:p w14:paraId="0062B084" w14:textId="77777777" w:rsidR="003917D9" w:rsidRDefault="003917D9">
      <w:pPr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651A6B80" w14:textId="77777777" w:rsidR="00AB5CF0" w:rsidRPr="009371D2" w:rsidRDefault="009371D2" w:rsidP="00673036">
      <w:pPr>
        <w:pStyle w:val="a3"/>
        <w:numPr>
          <w:ilvl w:val="0"/>
          <w:numId w:val="8"/>
        </w:numPr>
        <w:ind w:left="426" w:hanging="710"/>
        <w:jc w:val="center"/>
        <w:rPr>
          <w:b/>
          <w:sz w:val="32"/>
          <w:szCs w:val="28"/>
        </w:rPr>
      </w:pPr>
      <w:r w:rsidRPr="009371D2">
        <w:rPr>
          <w:b/>
          <w:sz w:val="32"/>
          <w:szCs w:val="28"/>
        </w:rPr>
        <w:lastRenderedPageBreak/>
        <w:t xml:space="preserve">ФОРМЫ И МЕТОДЫ КОНТРОЛЯ, </w:t>
      </w:r>
      <w:r w:rsidR="00673036">
        <w:rPr>
          <w:b/>
          <w:sz w:val="32"/>
          <w:szCs w:val="28"/>
        </w:rPr>
        <w:t>КРИТЕРИИ ОЦЕНОК</w:t>
      </w:r>
      <w:r w:rsidRPr="009371D2">
        <w:rPr>
          <w:b/>
          <w:sz w:val="32"/>
          <w:szCs w:val="28"/>
        </w:rPr>
        <w:t>.</w:t>
      </w:r>
    </w:p>
    <w:p w14:paraId="419B0C81" w14:textId="77777777" w:rsidR="009371D2" w:rsidRDefault="009371D2" w:rsidP="009371D2">
      <w:pPr>
        <w:jc w:val="center"/>
        <w:rPr>
          <w:b/>
          <w:sz w:val="32"/>
          <w:szCs w:val="28"/>
        </w:rPr>
      </w:pPr>
    </w:p>
    <w:p w14:paraId="743B9484" w14:textId="77777777" w:rsidR="00673036" w:rsidRDefault="00673036" w:rsidP="00673036">
      <w:pPr>
        <w:pStyle w:val="a3"/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Аттестация, формы и методы контроля.</w:t>
      </w:r>
    </w:p>
    <w:p w14:paraId="2CBD7C1F" w14:textId="77777777" w:rsidR="00673036" w:rsidRPr="00673036" w:rsidRDefault="00673036" w:rsidP="00673036">
      <w:pPr>
        <w:pStyle w:val="a3"/>
        <w:jc w:val="both"/>
        <w:rPr>
          <w:b/>
          <w:i/>
          <w:sz w:val="28"/>
          <w:szCs w:val="28"/>
        </w:rPr>
      </w:pPr>
    </w:p>
    <w:p w14:paraId="7C4F87F3" w14:textId="77777777" w:rsidR="009371D2" w:rsidRDefault="009371D2" w:rsidP="00937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четверти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оценки. При этом учитывается общее развитие ученика,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успехи в освоении инструмента. </w:t>
      </w: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учащихся учитывается на контрольных уроках в конце учебных полуг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одий, выступлениях в концертах.</w:t>
      </w:r>
    </w:p>
    <w:p w14:paraId="121F7B8D" w14:textId="77777777" w:rsidR="009371D2" w:rsidRDefault="009371D2" w:rsidP="00937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завершается итоговым выступлением учащихся в составе оркестра, ансамбля русских народных инструментов.</w:t>
      </w:r>
    </w:p>
    <w:p w14:paraId="5CD396E1" w14:textId="77777777" w:rsidR="009371D2" w:rsidRPr="009371D2" w:rsidRDefault="009371D2" w:rsidP="00937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выступление может проходить в форме: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зачета, контрольного урока или засчитываться к сдаче предмета «Ансамбль».</w:t>
      </w:r>
    </w:p>
    <w:p w14:paraId="3C501A98" w14:textId="77777777" w:rsidR="009371D2" w:rsidRDefault="009371D2" w:rsidP="009371D2">
      <w:pPr>
        <w:rPr>
          <w:sz w:val="28"/>
          <w:szCs w:val="28"/>
        </w:rPr>
      </w:pPr>
    </w:p>
    <w:p w14:paraId="6818FF6D" w14:textId="77777777" w:rsidR="00673036" w:rsidRDefault="00673036" w:rsidP="00673036">
      <w:pPr>
        <w:pStyle w:val="a3"/>
        <w:numPr>
          <w:ilvl w:val="0"/>
          <w:numId w:val="2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оценок.</w:t>
      </w:r>
    </w:p>
    <w:p w14:paraId="220BDA02" w14:textId="77777777" w:rsidR="00673036" w:rsidRPr="00673036" w:rsidRDefault="00673036" w:rsidP="00673036">
      <w:pPr>
        <w:pStyle w:val="a3"/>
        <w:rPr>
          <w:b/>
          <w:i/>
          <w:sz w:val="28"/>
          <w:szCs w:val="28"/>
        </w:rPr>
      </w:pPr>
    </w:p>
    <w:p w14:paraId="3BB7374C" w14:textId="77777777" w:rsidR="00673036" w:rsidRPr="00673036" w:rsidRDefault="00673036" w:rsidP="006730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036">
        <w:rPr>
          <w:rFonts w:ascii="Times New Roman" w:eastAsia="Times New Roman" w:hAnsi="Times New Roman" w:cs="Times New Roman"/>
          <w:sz w:val="28"/>
          <w:szCs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 шкале.</w:t>
      </w:r>
    </w:p>
    <w:p w14:paraId="7ED13DC4" w14:textId="77777777" w:rsidR="00673036" w:rsidRPr="00673036" w:rsidRDefault="00251576" w:rsidP="00ED1F8C">
      <w:pPr>
        <w:spacing w:before="120" w:after="120" w:line="36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4</w:t>
      </w:r>
      <w:r w:rsidR="00ED1F8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673036" w:rsidRPr="00673036" w14:paraId="19534C1E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7C45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247A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 w:rsidR="00673036" w:rsidRPr="00673036" w14:paraId="3EA67A96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EAD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A08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программы целиком без остановок и существенных ошибок;</w:t>
            </w:r>
          </w:p>
          <w:p w14:paraId="2D401DD0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ясным, внятным звуком; </w:t>
            </w:r>
          </w:p>
          <w:p w14:paraId="0FC4844A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ритмично;</w:t>
            </w:r>
          </w:p>
          <w:p w14:paraId="0113C88E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достаточной степени выразительно; </w:t>
            </w:r>
          </w:p>
          <w:p w14:paraId="6F018F81" w14:textId="77777777" w:rsidR="00673036" w:rsidRPr="00673036" w:rsidRDefault="00673036" w:rsidP="00673036">
            <w:pPr>
              <w:numPr>
                <w:ilvl w:val="0"/>
                <w:numId w:val="28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исполняемые произведения соответствуют примерным программным требованиям. </w:t>
            </w:r>
          </w:p>
          <w:p w14:paraId="29EB303E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требования к качеству звука, ритмичности, музыкальности исполнения, а </w:t>
            </w: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также уровень сценической культуры оцениваются в соответствии с возрастом и годом обучения.</w:t>
            </w:r>
          </w:p>
        </w:tc>
      </w:tr>
      <w:tr w:rsidR="00673036" w:rsidRPr="00673036" w14:paraId="58F03A8B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B1F3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881" w14:textId="77777777" w:rsidR="00673036" w:rsidRPr="00673036" w:rsidRDefault="00673036" w:rsidP="0067303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Несоответствие исполнения какому-либо пункту/пунктам предыдущего раздела, например:</w:t>
            </w:r>
          </w:p>
          <w:p w14:paraId="697203AA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заметная ошибка, либо несколько менее значительных;</w:t>
            </w:r>
          </w:p>
          <w:p w14:paraId="560372B0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некачественное звучание инструмента;</w:t>
            </w:r>
          </w:p>
          <w:p w14:paraId="5D53B349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неритмичное исполнение;</w:t>
            </w:r>
          </w:p>
          <w:p w14:paraId="6F11E031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невыразительное исполнение;</w:t>
            </w:r>
          </w:p>
          <w:p w14:paraId="1BD2AE7D" w14:textId="77777777" w:rsidR="00673036" w:rsidRPr="00673036" w:rsidRDefault="00673036" w:rsidP="00673036">
            <w:pPr>
              <w:numPr>
                <w:ilvl w:val="0"/>
                <w:numId w:val="27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несколько заниженный уровень сложности программы. </w:t>
            </w:r>
          </w:p>
          <w:p w14:paraId="7C7CC075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данных недочетов в исполнении оценивается комиссией.</w:t>
            </w:r>
          </w:p>
        </w:tc>
      </w:tr>
      <w:tr w:rsidR="00673036" w:rsidRPr="00673036" w14:paraId="3927446F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D205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D664" w14:textId="77777777" w:rsidR="00673036" w:rsidRPr="00673036" w:rsidRDefault="00673036" w:rsidP="0067303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Значительное несоответствие исполнения какому-либо пункту/пунктам  первого раздела, например:</w:t>
            </w:r>
          </w:p>
          <w:p w14:paraId="2210AC99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множественные ошибки или остановки;</w:t>
            </w:r>
          </w:p>
          <w:p w14:paraId="74BA1D34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значительно заниженный уровень сложности программы;</w:t>
            </w:r>
          </w:p>
          <w:p w14:paraId="22FF59DD" w14:textId="77777777" w:rsidR="00673036" w:rsidRPr="00673036" w:rsidRDefault="00673036" w:rsidP="00673036">
            <w:pPr>
              <w:numPr>
                <w:ilvl w:val="0"/>
                <w:numId w:val="26"/>
              </w:numPr>
              <w:spacing w:after="0" w:line="360" w:lineRule="auto"/>
              <w:ind w:left="285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комбинации пунктов 1-4.</w:t>
            </w:r>
          </w:p>
        </w:tc>
      </w:tr>
      <w:tr w:rsidR="00673036" w:rsidRPr="00673036" w14:paraId="3AFE65B4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254D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BFAE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Отказ от выступления, либо невыученность программы и невозможность доиграть ее до конца.</w:t>
            </w:r>
          </w:p>
        </w:tc>
      </w:tr>
      <w:tr w:rsidR="00673036" w:rsidRPr="00673036" w14:paraId="7B8C7E73" w14:textId="77777777" w:rsidTr="006D6B3C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8F05" w14:textId="77777777" w:rsidR="00673036" w:rsidRPr="00673036" w:rsidRDefault="00673036" w:rsidP="006730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A7B" w14:textId="77777777" w:rsidR="00673036" w:rsidRPr="00673036" w:rsidRDefault="00673036" w:rsidP="00673036">
            <w:pPr>
              <w:spacing w:after="0" w:line="360" w:lineRule="auto"/>
              <w:ind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036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57DC05F3" w14:textId="77777777" w:rsidR="00673036" w:rsidRDefault="00673036">
      <w:pPr>
        <w:rPr>
          <w:rFonts w:ascii="Times New Roman" w:hAnsi="Times New Roman" w:cs="Times New Roman"/>
          <w:sz w:val="28"/>
          <w:szCs w:val="28"/>
        </w:rPr>
      </w:pPr>
    </w:p>
    <w:p w14:paraId="2EDD2501" w14:textId="77777777" w:rsidR="00673036" w:rsidRDefault="00673036" w:rsidP="00673036">
      <w:pPr>
        <w:numPr>
          <w:ilvl w:val="0"/>
          <w:numId w:val="1"/>
        </w:numPr>
        <w:spacing w:after="0" w:line="360" w:lineRule="auto"/>
        <w:ind w:left="426" w:right="-1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СПИСКИ РЕКОМЕНДУЕМОЙ УЧЕБНОЙ И МЕТОДИЧЕСКОЙ ЛИТЕРАТУРЫ.</w:t>
      </w:r>
    </w:p>
    <w:p w14:paraId="74E15626" w14:textId="77777777" w:rsidR="00EF0C1B" w:rsidRPr="00EF0C1B" w:rsidRDefault="00ED28DB" w:rsidP="00ED28DB">
      <w:pPr>
        <w:spacing w:after="0" w:line="360" w:lineRule="auto"/>
        <w:ind w:right="-1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Учебная литература:</w:t>
      </w:r>
    </w:p>
    <w:p w14:paraId="03B2F841" w14:textId="77777777" w:rsidR="00EF0C1B" w:rsidRPr="0011550F" w:rsidRDefault="004E61BD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C1B" w:rsidRPr="0011550F">
        <w:rPr>
          <w:sz w:val="28"/>
          <w:szCs w:val="28"/>
        </w:rPr>
        <w:t>Александров А. «Школа игры на трехструнной домре». Изд. II. -</w:t>
      </w:r>
      <w:r w:rsidR="00EF0C1B">
        <w:rPr>
          <w:sz w:val="28"/>
          <w:szCs w:val="28"/>
        </w:rPr>
        <w:t xml:space="preserve"> </w:t>
      </w:r>
      <w:r w:rsidR="00EF0C1B" w:rsidRPr="0011550F">
        <w:rPr>
          <w:sz w:val="28"/>
          <w:szCs w:val="28"/>
        </w:rPr>
        <w:t xml:space="preserve">М., 1975. </w:t>
      </w:r>
    </w:p>
    <w:p w14:paraId="03EA8040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2. Библиотека домриста: Вып.31.-М.,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1960. </w:t>
      </w:r>
    </w:p>
    <w:p w14:paraId="5646D849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3. Библиотека домриста: Вып.42.-М.,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1962. </w:t>
      </w:r>
    </w:p>
    <w:p w14:paraId="76E45BD5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4. Библиотека домриста: Вып.73.-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1965. </w:t>
      </w:r>
    </w:p>
    <w:p w14:paraId="31A3E920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5. Библиотека домриста: Вып.74.-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1965. </w:t>
      </w:r>
    </w:p>
    <w:p w14:paraId="78333615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6. Букварь балалаечника 1-2 класс ДМШ. Сост. А. Зверев. Л.,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5FAEAC1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7. Домристу любителю. Вып.7. - М., 1983. </w:t>
      </w:r>
    </w:p>
    <w:p w14:paraId="4B0C5D32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8. Дорожкин А. «Самоучитель игры на балалайке»</w:t>
      </w:r>
      <w:r w:rsidRPr="0011550F">
        <w:rPr>
          <w:sz w:val="28"/>
          <w:szCs w:val="28"/>
        </w:rPr>
        <w:t xml:space="preserve"> - М., 1987. </w:t>
      </w:r>
    </w:p>
    <w:p w14:paraId="3460308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>
        <w:rPr>
          <w:sz w:val="28"/>
          <w:szCs w:val="28"/>
        </w:rPr>
        <w:t>9. Илюхин А. «</w:t>
      </w:r>
      <w:r w:rsidRPr="0011550F">
        <w:rPr>
          <w:sz w:val="28"/>
          <w:szCs w:val="28"/>
        </w:rPr>
        <w:t xml:space="preserve">Практический самоучитель игры на балалайке». - М-Л. 1950. </w:t>
      </w:r>
    </w:p>
    <w:p w14:paraId="6931FA43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10. Ставицкий «Начальное обучение игре на домре». - Л., 1984. </w:t>
      </w:r>
    </w:p>
    <w:p w14:paraId="3D5AD307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11. Первые шаги домриста. Вып.15. - М., 1976. </w:t>
      </w:r>
    </w:p>
    <w:p w14:paraId="605E8297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12. Педагогический репертуар домриста А. Александрова. Вып. 5. - М., 1982. </w:t>
      </w:r>
    </w:p>
    <w:p w14:paraId="24C4CCE6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13. Педагогический репертуар домриста А. Александрова. Вып. 2.- М., 1977. </w:t>
      </w:r>
    </w:p>
    <w:p w14:paraId="2CF55891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14. Илюхин А. «Практический</w:t>
      </w:r>
      <w:r w:rsidR="00ED28DB">
        <w:rPr>
          <w:sz w:val="28"/>
          <w:szCs w:val="28"/>
        </w:rPr>
        <w:t xml:space="preserve"> самоучитель игры на балалайке»</w:t>
      </w:r>
      <w:r w:rsidRPr="0011550F">
        <w:rPr>
          <w:sz w:val="28"/>
          <w:szCs w:val="28"/>
        </w:rPr>
        <w:t>. -</w:t>
      </w:r>
      <w:r w:rsidR="00ED28DB"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М-Л., 1950. </w:t>
      </w:r>
    </w:p>
    <w:p w14:paraId="5B537151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15. Лёгкие пьесы для трёхструнной домры: Вып.1. - М.,1964. </w:t>
      </w:r>
    </w:p>
    <w:p w14:paraId="2B2F0492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16. Лёгк</w:t>
      </w:r>
      <w:r>
        <w:rPr>
          <w:sz w:val="28"/>
          <w:szCs w:val="28"/>
        </w:rPr>
        <w:t>ие пьесы для трёхструнной домры</w:t>
      </w:r>
      <w:r w:rsidRPr="0011550F">
        <w:rPr>
          <w:sz w:val="28"/>
          <w:szCs w:val="28"/>
        </w:rPr>
        <w:t>. Сост. А.</w:t>
      </w:r>
      <w:r w:rsidR="00505AFC"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Лачинов: Вып.З.- М.,1961. </w:t>
      </w:r>
    </w:p>
    <w:p w14:paraId="45CF2E3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17. Лёгкие пьесы для трёхструнной домры: Вып.4.- М.,1961. </w:t>
      </w:r>
    </w:p>
    <w:p w14:paraId="382C6093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18. Лёгкие пьесы для трёхструнной домры: Вып.5.- М.,1962. </w:t>
      </w:r>
    </w:p>
    <w:p w14:paraId="1981BF85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19. Чунин В. «Шко</w:t>
      </w:r>
      <w:r>
        <w:rPr>
          <w:sz w:val="28"/>
          <w:szCs w:val="28"/>
        </w:rPr>
        <w:t xml:space="preserve">ла игры на трехструнной домре». </w:t>
      </w:r>
      <w:r w:rsidRPr="001155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М., 1988. </w:t>
      </w:r>
    </w:p>
    <w:p w14:paraId="219D1C2C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20. Лёгкие пьесы для трёхструнной домры: Вып.6.- М.,1963. </w:t>
      </w:r>
    </w:p>
    <w:p w14:paraId="234E8912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21. Фурмин С. « Альбом начинающего домриста». – В. </w:t>
      </w:r>
      <w:smartTag w:uri="urn:schemas-microsoft-com:office:smarttags" w:element="metricconverter">
        <w:smartTagPr>
          <w:attr w:name="ProductID" w:val="8 М"/>
        </w:smartTagPr>
        <w:r w:rsidRPr="0011550F">
          <w:rPr>
            <w:sz w:val="28"/>
            <w:szCs w:val="28"/>
          </w:rPr>
          <w:t>8 М</w:t>
        </w:r>
      </w:smartTag>
      <w:r w:rsidRPr="0011550F">
        <w:rPr>
          <w:sz w:val="28"/>
          <w:szCs w:val="28"/>
        </w:rPr>
        <w:t xml:space="preserve">., 1976 </w:t>
      </w:r>
    </w:p>
    <w:p w14:paraId="16ED3D26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22. Фурмин С.</w:t>
      </w:r>
      <w:r>
        <w:rPr>
          <w:sz w:val="28"/>
          <w:szCs w:val="28"/>
        </w:rPr>
        <w:t xml:space="preserve"> « Альбом начинающего домриста»</w:t>
      </w:r>
      <w:r w:rsidRPr="0011550F">
        <w:rPr>
          <w:sz w:val="28"/>
          <w:szCs w:val="28"/>
        </w:rPr>
        <w:t xml:space="preserve">. - В. </w:t>
      </w:r>
      <w:smartTag w:uri="urn:schemas-microsoft-com:office:smarttags" w:element="metricconverter">
        <w:smartTagPr>
          <w:attr w:name="ProductID" w:val="9 М"/>
        </w:smartTagPr>
        <w:r w:rsidRPr="0011550F">
          <w:rPr>
            <w:sz w:val="28"/>
            <w:szCs w:val="28"/>
          </w:rPr>
          <w:t>9 М</w:t>
        </w:r>
      </w:smartTag>
      <w:r w:rsidRPr="0011550F">
        <w:rPr>
          <w:sz w:val="28"/>
          <w:szCs w:val="28"/>
        </w:rPr>
        <w:t xml:space="preserve">., 1977 </w:t>
      </w:r>
    </w:p>
    <w:p w14:paraId="264FAAD4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23. Фурмин С. « Альбом начинающего домриста». В. 11. - М., 1979. </w:t>
      </w:r>
    </w:p>
    <w:p w14:paraId="5959608E" w14:textId="77777777" w:rsidR="00EF0C1B" w:rsidRPr="0011550F" w:rsidRDefault="00EF0C1B" w:rsidP="004E61BD">
      <w:pPr>
        <w:pStyle w:val="Default"/>
        <w:spacing w:after="40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 xml:space="preserve">24. Фурмин С. « Альбом начинающего домриста». В. 13. - М., 1981. </w:t>
      </w:r>
    </w:p>
    <w:p w14:paraId="54DA03BF" w14:textId="77777777" w:rsidR="00EF0C1B" w:rsidRPr="0011550F" w:rsidRDefault="00EF0C1B" w:rsidP="004E61BD">
      <w:pPr>
        <w:pStyle w:val="Default"/>
        <w:ind w:left="426" w:hanging="426"/>
        <w:rPr>
          <w:sz w:val="28"/>
          <w:szCs w:val="28"/>
        </w:rPr>
      </w:pPr>
      <w:r w:rsidRPr="0011550F">
        <w:rPr>
          <w:sz w:val="28"/>
          <w:szCs w:val="28"/>
        </w:rPr>
        <w:t>25. Фурмин С.</w:t>
      </w:r>
      <w:r>
        <w:rPr>
          <w:sz w:val="28"/>
          <w:szCs w:val="28"/>
        </w:rPr>
        <w:t xml:space="preserve"> « Альбом начинающего домриста»</w:t>
      </w:r>
      <w:r w:rsidRPr="0011550F">
        <w:rPr>
          <w:sz w:val="28"/>
          <w:szCs w:val="28"/>
        </w:rPr>
        <w:t xml:space="preserve">. В-19. - М., 1988. </w:t>
      </w:r>
    </w:p>
    <w:p w14:paraId="4ACEA043" w14:textId="77777777" w:rsidR="00EF0C1B" w:rsidRDefault="00EF0C1B" w:rsidP="00EF0C1B">
      <w:pPr>
        <w:pStyle w:val="Default"/>
        <w:rPr>
          <w:sz w:val="28"/>
          <w:szCs w:val="28"/>
        </w:rPr>
      </w:pPr>
    </w:p>
    <w:p w14:paraId="73E6F710" w14:textId="77777777" w:rsidR="00EF0C1B" w:rsidRDefault="00ED28DB" w:rsidP="00EF0C1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Учебно-м</w:t>
      </w:r>
      <w:r w:rsidR="00EF0C1B" w:rsidRPr="00EF0C1B">
        <w:rPr>
          <w:b/>
          <w:bCs/>
          <w:i/>
          <w:iCs/>
          <w:sz w:val="28"/>
          <w:szCs w:val="28"/>
        </w:rPr>
        <w:t>етодическая литература</w:t>
      </w:r>
      <w:r>
        <w:rPr>
          <w:b/>
          <w:bCs/>
          <w:i/>
          <w:iCs/>
          <w:sz w:val="28"/>
          <w:szCs w:val="28"/>
        </w:rPr>
        <w:t>:</w:t>
      </w:r>
    </w:p>
    <w:p w14:paraId="7EA12103" w14:textId="77777777" w:rsidR="00ED28DB" w:rsidRPr="0011550F" w:rsidRDefault="00ED28DB" w:rsidP="00EF0C1B">
      <w:pPr>
        <w:pStyle w:val="Default"/>
        <w:rPr>
          <w:b/>
          <w:bCs/>
          <w:i/>
          <w:iCs/>
          <w:sz w:val="28"/>
          <w:szCs w:val="28"/>
        </w:rPr>
      </w:pPr>
    </w:p>
    <w:p w14:paraId="067C6834" w14:textId="77777777" w:rsidR="00EF0C1B" w:rsidRPr="0011550F" w:rsidRDefault="00EF0C1B" w:rsidP="00EF0C1B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11550F">
        <w:rPr>
          <w:sz w:val="28"/>
          <w:szCs w:val="28"/>
        </w:rPr>
        <w:t xml:space="preserve">. Александров А. Школа игры на трёхструнной домре.- М., 1981. </w:t>
      </w:r>
    </w:p>
    <w:p w14:paraId="6DB64CF5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2. Александров А. Способы извлечения звука. Приёмы игры и штрихи на домре: Материалы к курсу «Методика обучения игре на трёхструнной домре».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1975. </w:t>
      </w:r>
    </w:p>
    <w:p w14:paraId="05B34A72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3. Александров А. Гаммы и арпеджио,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- М.,1963. </w:t>
      </w:r>
    </w:p>
    <w:p w14:paraId="4A3B9935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4. Вольская Т., Уляшкин М. Школа мастерства домриста.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- Екатеринбург, 1995. </w:t>
      </w:r>
    </w:p>
    <w:p w14:paraId="6B715D05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 xml:space="preserve">5. Круглов В. Искусство игры на домре. - М., 2001 </w:t>
      </w:r>
    </w:p>
    <w:p w14:paraId="770A6FB1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lastRenderedPageBreak/>
        <w:t xml:space="preserve">6. Мироманов В. «К вершинам мастерства» развитие техники игры на трёхструнной домре.- М., 2003. </w:t>
      </w:r>
    </w:p>
    <w:p w14:paraId="666BC246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7. Наумов Н. Гаммы, арпеджио, упражнения.- Тамбов,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1995. </w:t>
      </w:r>
    </w:p>
    <w:p w14:paraId="4F08E3B3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8. Нечепоренко П., Мельников В. Школа игры на балалайке.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1991. </w:t>
      </w:r>
    </w:p>
    <w:p w14:paraId="231435ED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9. Развитие художественного мышления домриста: Методическая разработка для педагогов ДМШ и Школ искусств. / Сост. В.Чунин.-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59658E27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10. Формирование основ двигательной техники левой руки у учащихся в класс домры: Методические рекомендации для преподавате</w:t>
      </w:r>
      <w:r>
        <w:rPr>
          <w:sz w:val="28"/>
          <w:szCs w:val="28"/>
        </w:rPr>
        <w:t xml:space="preserve">лей ДИШ, ДШИ. / Сост. В.Рябов. - </w:t>
      </w:r>
      <w:r w:rsidRPr="0011550F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1988. </w:t>
      </w:r>
    </w:p>
    <w:p w14:paraId="280B4BD5" w14:textId="77777777" w:rsidR="00EF0C1B" w:rsidRPr="0011550F" w:rsidRDefault="00EF0C1B" w:rsidP="00EF0C1B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11. Чунин В. Гаммы и арпеджио. 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 xml:space="preserve">1963. </w:t>
      </w:r>
    </w:p>
    <w:p w14:paraId="5468DFCD" w14:textId="77777777" w:rsidR="00673036" w:rsidRPr="00673036" w:rsidRDefault="00EF0C1B" w:rsidP="003917D9">
      <w:pPr>
        <w:pStyle w:val="Default"/>
        <w:rPr>
          <w:sz w:val="28"/>
          <w:szCs w:val="28"/>
        </w:rPr>
      </w:pPr>
      <w:r w:rsidRPr="0011550F">
        <w:rPr>
          <w:sz w:val="28"/>
          <w:szCs w:val="28"/>
        </w:rPr>
        <w:t>12. Чунин.В. Школа игры на трёхструнной домре. - М.,</w:t>
      </w:r>
      <w:r>
        <w:rPr>
          <w:sz w:val="28"/>
          <w:szCs w:val="28"/>
        </w:rPr>
        <w:t xml:space="preserve"> </w:t>
      </w:r>
      <w:r w:rsidRPr="0011550F">
        <w:rPr>
          <w:sz w:val="28"/>
          <w:szCs w:val="28"/>
        </w:rPr>
        <w:t>1988</w:t>
      </w:r>
      <w:r w:rsidR="003917D9">
        <w:rPr>
          <w:sz w:val="28"/>
          <w:szCs w:val="28"/>
        </w:rPr>
        <w:t>.</w:t>
      </w:r>
    </w:p>
    <w:sectPr w:rsidR="00673036" w:rsidRPr="00673036" w:rsidSect="00F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9DD"/>
    <w:multiLevelType w:val="hybridMultilevel"/>
    <w:tmpl w:val="ADD2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0D5"/>
    <w:multiLevelType w:val="hybridMultilevel"/>
    <w:tmpl w:val="10BC3C0C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7039C"/>
    <w:multiLevelType w:val="hybridMultilevel"/>
    <w:tmpl w:val="326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1B1"/>
    <w:multiLevelType w:val="hybridMultilevel"/>
    <w:tmpl w:val="887A1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0129"/>
    <w:multiLevelType w:val="hybridMultilevel"/>
    <w:tmpl w:val="84F4034E"/>
    <w:lvl w:ilvl="0" w:tplc="4E32404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C322D77"/>
    <w:multiLevelType w:val="hybridMultilevel"/>
    <w:tmpl w:val="FA5649E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B5601"/>
    <w:multiLevelType w:val="hybridMultilevel"/>
    <w:tmpl w:val="5A501924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7B91"/>
    <w:multiLevelType w:val="hybridMultilevel"/>
    <w:tmpl w:val="85E8B33E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E34"/>
    <w:multiLevelType w:val="hybridMultilevel"/>
    <w:tmpl w:val="C2D84B52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E752CF"/>
    <w:multiLevelType w:val="hybridMultilevel"/>
    <w:tmpl w:val="2CD41DAC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C94ADE"/>
    <w:multiLevelType w:val="hybridMultilevel"/>
    <w:tmpl w:val="DD3241A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7218"/>
    <w:multiLevelType w:val="hybridMultilevel"/>
    <w:tmpl w:val="CBBC6F2A"/>
    <w:lvl w:ilvl="0" w:tplc="CEC6F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B53DA"/>
    <w:multiLevelType w:val="hybridMultilevel"/>
    <w:tmpl w:val="45F2E802"/>
    <w:lvl w:ilvl="0" w:tplc="CEC6F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93688D"/>
    <w:multiLevelType w:val="hybridMultilevel"/>
    <w:tmpl w:val="37E2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14F"/>
    <w:multiLevelType w:val="hybridMultilevel"/>
    <w:tmpl w:val="5CDA73AE"/>
    <w:lvl w:ilvl="0" w:tplc="4E324046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5" w15:restartNumberingAfterBreak="0">
    <w:nsid w:val="51672EE1"/>
    <w:multiLevelType w:val="hybridMultilevel"/>
    <w:tmpl w:val="DBEA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A7450"/>
    <w:multiLevelType w:val="hybridMultilevel"/>
    <w:tmpl w:val="65E8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1849"/>
    <w:multiLevelType w:val="hybridMultilevel"/>
    <w:tmpl w:val="C804D88C"/>
    <w:lvl w:ilvl="0" w:tplc="4E3240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9BD6B44"/>
    <w:multiLevelType w:val="hybridMultilevel"/>
    <w:tmpl w:val="CA247574"/>
    <w:lvl w:ilvl="0" w:tplc="AC1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F1EFD"/>
    <w:multiLevelType w:val="hybridMultilevel"/>
    <w:tmpl w:val="2D22CF9E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C70EB"/>
    <w:multiLevelType w:val="hybridMultilevel"/>
    <w:tmpl w:val="3DE26986"/>
    <w:lvl w:ilvl="0" w:tplc="FBE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22E9"/>
    <w:multiLevelType w:val="hybridMultilevel"/>
    <w:tmpl w:val="F47AB35C"/>
    <w:lvl w:ilvl="0" w:tplc="4E324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C20B1"/>
    <w:multiLevelType w:val="hybridMultilevel"/>
    <w:tmpl w:val="9BAA66C0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D0B71"/>
    <w:multiLevelType w:val="hybridMultilevel"/>
    <w:tmpl w:val="6C2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61EF7"/>
    <w:multiLevelType w:val="hybridMultilevel"/>
    <w:tmpl w:val="2C0C4EF4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320E2"/>
    <w:multiLevelType w:val="hybridMultilevel"/>
    <w:tmpl w:val="20E8BB6C"/>
    <w:lvl w:ilvl="0" w:tplc="E33C3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9401A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C367A"/>
    <w:multiLevelType w:val="hybridMultilevel"/>
    <w:tmpl w:val="9CD2AD0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3C29F0"/>
    <w:multiLevelType w:val="hybridMultilevel"/>
    <w:tmpl w:val="8B7C7D70"/>
    <w:lvl w:ilvl="0" w:tplc="CEC6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4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5"/>
  </w:num>
  <w:num w:numId="10">
    <w:abstractNumId w:val="23"/>
  </w:num>
  <w:num w:numId="11">
    <w:abstractNumId w:val="3"/>
  </w:num>
  <w:num w:numId="12">
    <w:abstractNumId w:val="27"/>
  </w:num>
  <w:num w:numId="13">
    <w:abstractNumId w:val="22"/>
  </w:num>
  <w:num w:numId="14">
    <w:abstractNumId w:val="19"/>
  </w:num>
  <w:num w:numId="15">
    <w:abstractNumId w:val="12"/>
  </w:num>
  <w:num w:numId="16">
    <w:abstractNumId w:val="9"/>
  </w:num>
  <w:num w:numId="17">
    <w:abstractNumId w:val="25"/>
  </w:num>
  <w:num w:numId="18">
    <w:abstractNumId w:val="18"/>
  </w:num>
  <w:num w:numId="19">
    <w:abstractNumId w:val="7"/>
  </w:num>
  <w:num w:numId="20">
    <w:abstractNumId w:val="6"/>
  </w:num>
  <w:num w:numId="21">
    <w:abstractNumId w:val="1"/>
  </w:num>
  <w:num w:numId="22">
    <w:abstractNumId w:val="8"/>
  </w:num>
  <w:num w:numId="23">
    <w:abstractNumId w:val="11"/>
  </w:num>
  <w:num w:numId="24">
    <w:abstractNumId w:val="13"/>
  </w:num>
  <w:num w:numId="25">
    <w:abstractNumId w:val="16"/>
  </w:num>
  <w:num w:numId="26">
    <w:abstractNumId w:val="14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1B0"/>
    <w:rsid w:val="000B0F32"/>
    <w:rsid w:val="000C1939"/>
    <w:rsid w:val="00216F52"/>
    <w:rsid w:val="00251576"/>
    <w:rsid w:val="003917D9"/>
    <w:rsid w:val="004E61BD"/>
    <w:rsid w:val="00505AFC"/>
    <w:rsid w:val="005256B5"/>
    <w:rsid w:val="00573B88"/>
    <w:rsid w:val="00627658"/>
    <w:rsid w:val="006511B0"/>
    <w:rsid w:val="00673036"/>
    <w:rsid w:val="006763E0"/>
    <w:rsid w:val="006779FD"/>
    <w:rsid w:val="006B5654"/>
    <w:rsid w:val="006D6B3C"/>
    <w:rsid w:val="007F1C45"/>
    <w:rsid w:val="008D2BA9"/>
    <w:rsid w:val="009371D2"/>
    <w:rsid w:val="009E3622"/>
    <w:rsid w:val="00AB5CF0"/>
    <w:rsid w:val="00AD7743"/>
    <w:rsid w:val="00B153C5"/>
    <w:rsid w:val="00B20E0C"/>
    <w:rsid w:val="00B75FDC"/>
    <w:rsid w:val="00BB1010"/>
    <w:rsid w:val="00C16EB1"/>
    <w:rsid w:val="00CA0251"/>
    <w:rsid w:val="00DE5BCE"/>
    <w:rsid w:val="00E17EA6"/>
    <w:rsid w:val="00EA2D1A"/>
    <w:rsid w:val="00ED1F8C"/>
    <w:rsid w:val="00ED28DB"/>
    <w:rsid w:val="00EE4454"/>
    <w:rsid w:val="00EF0C1B"/>
    <w:rsid w:val="00F33ECE"/>
    <w:rsid w:val="00F67F5E"/>
    <w:rsid w:val="00F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12DFC"/>
  <w15:docId w15:val="{3B174C7F-43E0-4E19-BC0A-B72E9CFB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C19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424-user</dc:creator>
  <cp:keywords/>
  <dc:description/>
  <cp:lastModifiedBy>Иван Доронин</cp:lastModifiedBy>
  <cp:revision>16</cp:revision>
  <dcterms:created xsi:type="dcterms:W3CDTF">2019-01-10T01:30:00Z</dcterms:created>
  <dcterms:modified xsi:type="dcterms:W3CDTF">2020-11-28T09:16:00Z</dcterms:modified>
</cp:coreProperties>
</file>