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A2" w:rsidRPr="009E56D4" w:rsidRDefault="005D7CA2" w:rsidP="005D7CA2">
      <w:pPr>
        <w:spacing w:after="0"/>
        <w:jc w:val="center"/>
        <w:rPr>
          <w:rFonts w:ascii="Times New Roman" w:hAnsi="Times New Roman"/>
          <w:b/>
          <w:sz w:val="24"/>
          <w:szCs w:val="24"/>
        </w:rPr>
      </w:pPr>
      <w:r w:rsidRPr="009E56D4">
        <w:rPr>
          <w:rFonts w:ascii="Times New Roman" w:hAnsi="Times New Roman"/>
          <w:b/>
          <w:sz w:val="24"/>
          <w:szCs w:val="24"/>
        </w:rPr>
        <w:t>МУНИЦИПА</w:t>
      </w:r>
      <w:r w:rsidR="003478D9">
        <w:rPr>
          <w:rFonts w:ascii="Times New Roman" w:hAnsi="Times New Roman"/>
          <w:b/>
          <w:sz w:val="24"/>
          <w:szCs w:val="24"/>
        </w:rPr>
        <w:t xml:space="preserve">ЛЬНОЕ БЮДЖЕТНОЕ </w:t>
      </w:r>
      <w:r w:rsidRPr="009E56D4">
        <w:rPr>
          <w:rFonts w:ascii="Times New Roman" w:hAnsi="Times New Roman"/>
          <w:b/>
          <w:sz w:val="24"/>
          <w:szCs w:val="24"/>
        </w:rPr>
        <w:t>УЧРЕЖДЕНИЕ</w:t>
      </w:r>
    </w:p>
    <w:p w:rsidR="005D7CA2" w:rsidRPr="009E56D4" w:rsidRDefault="005D7CA2" w:rsidP="005D7CA2">
      <w:pPr>
        <w:spacing w:after="0"/>
        <w:jc w:val="center"/>
        <w:rPr>
          <w:rFonts w:ascii="Times New Roman" w:hAnsi="Times New Roman"/>
          <w:b/>
          <w:sz w:val="24"/>
          <w:szCs w:val="24"/>
        </w:rPr>
      </w:pPr>
      <w:r w:rsidRPr="009E56D4">
        <w:rPr>
          <w:rFonts w:ascii="Times New Roman" w:hAnsi="Times New Roman"/>
          <w:b/>
          <w:sz w:val="24"/>
          <w:szCs w:val="24"/>
        </w:rPr>
        <w:t xml:space="preserve"> Д</w:t>
      </w:r>
      <w:r w:rsidR="003478D9">
        <w:rPr>
          <w:rFonts w:ascii="Times New Roman" w:hAnsi="Times New Roman"/>
          <w:b/>
          <w:sz w:val="24"/>
          <w:szCs w:val="24"/>
        </w:rPr>
        <w:t xml:space="preserve">ОПОЛНИТЕЛЬНОГО ОБРАЗОВАНИЯ </w:t>
      </w:r>
      <w:r w:rsidRPr="009E56D4">
        <w:rPr>
          <w:rFonts w:ascii="Times New Roman" w:hAnsi="Times New Roman"/>
          <w:b/>
          <w:sz w:val="24"/>
          <w:szCs w:val="24"/>
        </w:rPr>
        <w:t xml:space="preserve"> </w:t>
      </w:r>
    </w:p>
    <w:p w:rsidR="005D7CA2" w:rsidRPr="009E56D4" w:rsidRDefault="005D7CA2" w:rsidP="005D7CA2">
      <w:pPr>
        <w:spacing w:after="0"/>
        <w:jc w:val="center"/>
        <w:rPr>
          <w:rFonts w:ascii="Times New Roman" w:hAnsi="Times New Roman"/>
          <w:b/>
          <w:sz w:val="24"/>
          <w:szCs w:val="24"/>
        </w:rPr>
      </w:pPr>
      <w:r w:rsidRPr="009E56D4">
        <w:rPr>
          <w:rFonts w:ascii="Times New Roman" w:hAnsi="Times New Roman"/>
          <w:b/>
          <w:sz w:val="24"/>
          <w:szCs w:val="24"/>
        </w:rPr>
        <w:t>«ДЕТСКАЯ ШКОЛА ИСКУССТВ»</w:t>
      </w:r>
    </w:p>
    <w:p w:rsidR="005D7CA2" w:rsidRPr="009E56D4" w:rsidRDefault="005D7CA2" w:rsidP="005D7CA2">
      <w:pPr>
        <w:spacing w:after="0"/>
        <w:jc w:val="center"/>
        <w:rPr>
          <w:rFonts w:ascii="Times New Roman" w:hAnsi="Times New Roman"/>
          <w:b/>
          <w:sz w:val="24"/>
          <w:szCs w:val="24"/>
        </w:rPr>
      </w:pPr>
      <w:r w:rsidRPr="009E56D4">
        <w:rPr>
          <w:rFonts w:ascii="Times New Roman" w:hAnsi="Times New Roman"/>
          <w:b/>
          <w:sz w:val="24"/>
          <w:szCs w:val="24"/>
        </w:rPr>
        <w:t xml:space="preserve"> П. УСТЬ-КАМЧАТСК</w:t>
      </w:r>
    </w:p>
    <w:p w:rsidR="005D7CA2" w:rsidRDefault="005D7CA2" w:rsidP="005D7CA2">
      <w:pPr>
        <w:ind w:firstLine="562"/>
        <w:jc w:val="center"/>
        <w:rPr>
          <w:b/>
          <w:sz w:val="28"/>
          <w:szCs w:val="28"/>
        </w:rPr>
      </w:pPr>
    </w:p>
    <w:p w:rsidR="005D7CA2" w:rsidRPr="00AA6400" w:rsidRDefault="005D7CA2" w:rsidP="005D7CA2">
      <w:pPr>
        <w:widowControl w:val="0"/>
        <w:autoSpaceDE w:val="0"/>
        <w:jc w:val="center"/>
        <w:rPr>
          <w:rFonts w:ascii="Times New Roman" w:hAnsi="Times New Roman"/>
          <w:b/>
          <w:color w:val="000000"/>
          <w:sz w:val="28"/>
          <w:szCs w:val="28"/>
        </w:rPr>
      </w:pPr>
    </w:p>
    <w:p w:rsidR="005D7CA2" w:rsidRPr="00AA6400" w:rsidRDefault="005D7CA2" w:rsidP="005D7CA2">
      <w:pPr>
        <w:widowControl w:val="0"/>
        <w:autoSpaceDE w:val="0"/>
        <w:jc w:val="center"/>
        <w:rPr>
          <w:rFonts w:ascii="Times New Roman" w:hAnsi="Times New Roman"/>
          <w:b/>
          <w:color w:val="000000"/>
          <w:sz w:val="28"/>
          <w:szCs w:val="28"/>
        </w:rPr>
      </w:pPr>
    </w:p>
    <w:p w:rsidR="005D7CA2" w:rsidRPr="00AA6400" w:rsidRDefault="005D7CA2" w:rsidP="005D7CA2">
      <w:pPr>
        <w:widowControl w:val="0"/>
        <w:autoSpaceDE w:val="0"/>
        <w:spacing w:after="0"/>
        <w:rPr>
          <w:rFonts w:ascii="Times New Roman" w:hAnsi="Times New Roman"/>
          <w:b/>
          <w:color w:val="000000"/>
          <w:sz w:val="28"/>
          <w:szCs w:val="28"/>
        </w:rPr>
      </w:pPr>
    </w:p>
    <w:p w:rsidR="005D7CA2" w:rsidRPr="00AA6400" w:rsidRDefault="005D7CA2" w:rsidP="005D7CA2">
      <w:pPr>
        <w:widowControl w:val="0"/>
        <w:autoSpaceDE w:val="0"/>
        <w:spacing w:after="0"/>
        <w:jc w:val="center"/>
        <w:rPr>
          <w:rFonts w:ascii="Times New Roman" w:hAnsi="Times New Roman"/>
          <w:b/>
          <w:color w:val="000000"/>
          <w:sz w:val="28"/>
          <w:szCs w:val="28"/>
        </w:rPr>
      </w:pPr>
      <w:r w:rsidRPr="00AA6400">
        <w:rPr>
          <w:rFonts w:ascii="Times New Roman" w:hAnsi="Times New Roman"/>
          <w:b/>
          <w:color w:val="000000"/>
          <w:sz w:val="28"/>
          <w:szCs w:val="28"/>
        </w:rPr>
        <w:t xml:space="preserve">ДОПОЛНИТЕЛЬНАЯ ОБЩЕРАЗВИВАЮЩАЯ ПРОГРАММА </w:t>
      </w:r>
    </w:p>
    <w:p w:rsidR="005D7CA2" w:rsidRPr="00AA6400" w:rsidRDefault="005D7CA2" w:rsidP="005D7CA2">
      <w:pPr>
        <w:widowControl w:val="0"/>
        <w:autoSpaceDE w:val="0"/>
        <w:spacing w:after="0"/>
        <w:jc w:val="center"/>
        <w:rPr>
          <w:rFonts w:ascii="Times New Roman" w:hAnsi="Times New Roman"/>
          <w:b/>
          <w:color w:val="000000"/>
          <w:sz w:val="28"/>
          <w:szCs w:val="28"/>
        </w:rPr>
      </w:pPr>
      <w:r w:rsidRPr="00AA6400">
        <w:rPr>
          <w:rFonts w:ascii="Times New Roman" w:hAnsi="Times New Roman"/>
          <w:b/>
          <w:color w:val="000000"/>
          <w:sz w:val="28"/>
          <w:szCs w:val="28"/>
        </w:rPr>
        <w:t>В ОБЛАСТИ МУЗЫКАЛЬНОГО ИСКУССТВА</w:t>
      </w:r>
    </w:p>
    <w:p w:rsidR="005D7CA2" w:rsidRPr="00AA6400" w:rsidRDefault="005D7CA2" w:rsidP="005D7CA2">
      <w:pPr>
        <w:widowControl w:val="0"/>
        <w:autoSpaceDE w:val="0"/>
        <w:spacing w:after="0"/>
        <w:jc w:val="center"/>
        <w:rPr>
          <w:rFonts w:ascii="Times New Roman" w:hAnsi="Times New Roman"/>
          <w:b/>
          <w:color w:val="000000"/>
          <w:sz w:val="28"/>
          <w:szCs w:val="28"/>
        </w:rPr>
      </w:pPr>
      <w:r w:rsidRPr="00AA6400">
        <w:rPr>
          <w:rFonts w:ascii="Times New Roman" w:hAnsi="Times New Roman"/>
          <w:b/>
          <w:color w:val="000000"/>
          <w:sz w:val="28"/>
          <w:szCs w:val="28"/>
        </w:rPr>
        <w:t>«</w:t>
      </w:r>
      <w:r>
        <w:rPr>
          <w:rFonts w:ascii="Times New Roman" w:hAnsi="Times New Roman"/>
          <w:b/>
          <w:color w:val="000000"/>
          <w:sz w:val="28"/>
          <w:szCs w:val="28"/>
        </w:rPr>
        <w:t>МУЗЫКАЛЬНОЕ ИСПОЛНИТЕЛЬСТВО (СИНТЕЗАТОР)»</w:t>
      </w:r>
    </w:p>
    <w:p w:rsidR="005D7CA2" w:rsidRPr="00AA6400" w:rsidRDefault="005D7CA2" w:rsidP="005D7CA2">
      <w:pPr>
        <w:widowControl w:val="0"/>
        <w:autoSpaceDE w:val="0"/>
        <w:jc w:val="center"/>
        <w:rPr>
          <w:rFonts w:ascii="Times New Roman" w:hAnsi="Times New Roman"/>
          <w:b/>
          <w:color w:val="000000"/>
          <w:sz w:val="28"/>
          <w:szCs w:val="28"/>
        </w:rPr>
      </w:pPr>
    </w:p>
    <w:p w:rsidR="005D7CA2" w:rsidRPr="00AA6400" w:rsidRDefault="005D7CA2" w:rsidP="005D7CA2">
      <w:pPr>
        <w:widowControl w:val="0"/>
        <w:autoSpaceDE w:val="0"/>
        <w:jc w:val="center"/>
        <w:rPr>
          <w:rFonts w:ascii="Times New Roman" w:hAnsi="Times New Roman"/>
          <w:b/>
          <w:color w:val="000000"/>
          <w:sz w:val="28"/>
          <w:szCs w:val="28"/>
        </w:rPr>
      </w:pPr>
    </w:p>
    <w:p w:rsidR="005D7CA2" w:rsidRPr="00AA6400" w:rsidRDefault="005D7CA2" w:rsidP="005D7CA2">
      <w:pPr>
        <w:widowControl w:val="0"/>
        <w:autoSpaceDE w:val="0"/>
        <w:jc w:val="center"/>
        <w:rPr>
          <w:rFonts w:ascii="Times New Roman" w:hAnsi="Times New Roman"/>
          <w:b/>
          <w:color w:val="000000"/>
          <w:sz w:val="28"/>
          <w:szCs w:val="28"/>
        </w:rPr>
      </w:pPr>
    </w:p>
    <w:p w:rsidR="005D7CA2" w:rsidRPr="009E56D4" w:rsidRDefault="005D7CA2" w:rsidP="005D7CA2">
      <w:pPr>
        <w:rPr>
          <w:rFonts w:ascii="Times New Roman" w:hAnsi="Times New Roman"/>
          <w:b/>
          <w:color w:val="000000"/>
          <w:sz w:val="36"/>
          <w:szCs w:val="36"/>
        </w:rPr>
      </w:pPr>
    </w:p>
    <w:p w:rsidR="005D7CA2" w:rsidRPr="009E56D4" w:rsidRDefault="005D7CA2" w:rsidP="005D7CA2">
      <w:pPr>
        <w:spacing w:after="0"/>
        <w:jc w:val="center"/>
        <w:rPr>
          <w:rFonts w:ascii="Times New Roman" w:hAnsi="Times New Roman"/>
          <w:b/>
          <w:color w:val="000000"/>
          <w:sz w:val="36"/>
          <w:szCs w:val="36"/>
        </w:rPr>
      </w:pPr>
      <w:r w:rsidRPr="009E56D4">
        <w:rPr>
          <w:rFonts w:ascii="Times New Roman" w:hAnsi="Times New Roman"/>
          <w:b/>
          <w:color w:val="000000"/>
          <w:sz w:val="36"/>
          <w:szCs w:val="36"/>
        </w:rPr>
        <w:t>РАБОЧАЯ ПРОГРАММА</w:t>
      </w:r>
    </w:p>
    <w:p w:rsidR="005D7CA2" w:rsidRPr="009E56D4" w:rsidRDefault="005D7CA2" w:rsidP="005D7CA2">
      <w:pPr>
        <w:widowControl w:val="0"/>
        <w:autoSpaceDE w:val="0"/>
        <w:spacing w:after="0"/>
        <w:jc w:val="center"/>
        <w:rPr>
          <w:rFonts w:ascii="Times New Roman" w:hAnsi="Times New Roman"/>
          <w:b/>
          <w:color w:val="000000"/>
          <w:sz w:val="36"/>
          <w:szCs w:val="36"/>
        </w:rPr>
      </w:pPr>
      <w:r w:rsidRPr="009E56D4">
        <w:rPr>
          <w:rFonts w:ascii="Times New Roman" w:hAnsi="Times New Roman"/>
          <w:b/>
          <w:color w:val="000000"/>
          <w:sz w:val="36"/>
          <w:szCs w:val="36"/>
        </w:rPr>
        <w:t>по учебному предмету</w:t>
      </w:r>
    </w:p>
    <w:p w:rsidR="005D7CA2" w:rsidRPr="009E56D4" w:rsidRDefault="005D7CA2" w:rsidP="005D7CA2">
      <w:pPr>
        <w:spacing w:after="0" w:line="240" w:lineRule="auto"/>
        <w:jc w:val="center"/>
        <w:rPr>
          <w:rFonts w:ascii="Times New Roman" w:hAnsi="Times New Roman"/>
          <w:b/>
          <w:sz w:val="36"/>
          <w:szCs w:val="36"/>
        </w:rPr>
      </w:pPr>
      <w:r>
        <w:rPr>
          <w:rFonts w:ascii="Times New Roman" w:hAnsi="Times New Roman"/>
          <w:b/>
          <w:sz w:val="36"/>
          <w:szCs w:val="36"/>
        </w:rPr>
        <w:t>АНСАМБЛЬ</w:t>
      </w:r>
    </w:p>
    <w:p w:rsidR="005D7CA2" w:rsidRPr="00AA6400" w:rsidRDefault="005D7CA2" w:rsidP="005D7CA2">
      <w:pPr>
        <w:spacing w:line="240" w:lineRule="auto"/>
        <w:rPr>
          <w:rFonts w:ascii="Times New Roman" w:hAnsi="Times New Roman"/>
        </w:rPr>
      </w:pPr>
    </w:p>
    <w:p w:rsidR="005D7CA2" w:rsidRPr="00AA6400" w:rsidRDefault="005D7CA2" w:rsidP="005D7CA2">
      <w:pPr>
        <w:spacing w:line="240" w:lineRule="auto"/>
        <w:rPr>
          <w:rFonts w:ascii="Times New Roman" w:hAnsi="Times New Roman"/>
        </w:rPr>
      </w:pPr>
    </w:p>
    <w:p w:rsidR="005D7CA2" w:rsidRPr="00AA6400" w:rsidRDefault="005D7CA2" w:rsidP="005D7CA2">
      <w:pPr>
        <w:spacing w:line="240" w:lineRule="auto"/>
        <w:rPr>
          <w:rFonts w:ascii="Times New Roman" w:hAnsi="Times New Roman"/>
        </w:rPr>
      </w:pPr>
    </w:p>
    <w:p w:rsidR="005D7CA2" w:rsidRPr="00AA6400" w:rsidRDefault="005D7CA2" w:rsidP="005D7CA2">
      <w:pPr>
        <w:spacing w:line="240" w:lineRule="auto"/>
        <w:rPr>
          <w:rFonts w:ascii="Times New Roman" w:hAnsi="Times New Roman"/>
        </w:rPr>
      </w:pPr>
    </w:p>
    <w:p w:rsidR="005D7CA2" w:rsidRPr="00AA6400" w:rsidRDefault="005D7CA2" w:rsidP="005D7CA2">
      <w:pPr>
        <w:spacing w:line="240" w:lineRule="auto"/>
        <w:rPr>
          <w:rFonts w:ascii="Times New Roman" w:hAnsi="Times New Roman"/>
        </w:rPr>
      </w:pPr>
    </w:p>
    <w:p w:rsidR="005D7CA2" w:rsidRPr="00AA6400" w:rsidRDefault="005D7CA2" w:rsidP="005D7CA2">
      <w:pPr>
        <w:jc w:val="right"/>
        <w:rPr>
          <w:rFonts w:ascii="Times New Roman" w:hAnsi="Times New Roman"/>
          <w:sz w:val="28"/>
          <w:szCs w:val="28"/>
        </w:rPr>
      </w:pPr>
      <w:r w:rsidRPr="00AA6400">
        <w:rPr>
          <w:rFonts w:ascii="Times New Roman" w:hAnsi="Times New Roman"/>
          <w:sz w:val="28"/>
          <w:szCs w:val="28"/>
        </w:rPr>
        <w:t>.</w:t>
      </w:r>
    </w:p>
    <w:p w:rsidR="005D7CA2" w:rsidRPr="00AA6400" w:rsidRDefault="005D7CA2" w:rsidP="005D7CA2">
      <w:pPr>
        <w:spacing w:line="240" w:lineRule="auto"/>
        <w:rPr>
          <w:rFonts w:ascii="Times New Roman" w:hAnsi="Times New Roman"/>
        </w:rPr>
      </w:pPr>
    </w:p>
    <w:p w:rsidR="005D7CA2" w:rsidRDefault="005D7CA2" w:rsidP="005D7CA2">
      <w:pPr>
        <w:spacing w:line="240" w:lineRule="auto"/>
        <w:rPr>
          <w:rFonts w:ascii="Times New Roman" w:hAnsi="Times New Roman"/>
        </w:rPr>
      </w:pPr>
    </w:p>
    <w:p w:rsidR="005D7CA2" w:rsidRDefault="005D7CA2" w:rsidP="005D7CA2">
      <w:pPr>
        <w:spacing w:line="240" w:lineRule="auto"/>
        <w:rPr>
          <w:rFonts w:ascii="Times New Roman" w:hAnsi="Times New Roman"/>
        </w:rPr>
      </w:pPr>
    </w:p>
    <w:p w:rsidR="005D7CA2" w:rsidRDefault="005D7CA2" w:rsidP="005D7CA2">
      <w:pPr>
        <w:spacing w:line="240" w:lineRule="auto"/>
        <w:rPr>
          <w:rFonts w:ascii="Times New Roman" w:hAnsi="Times New Roman"/>
        </w:rPr>
      </w:pPr>
    </w:p>
    <w:p w:rsidR="005D7CA2" w:rsidRDefault="005D7CA2" w:rsidP="005D7CA2">
      <w:pPr>
        <w:spacing w:line="240" w:lineRule="auto"/>
        <w:rPr>
          <w:rFonts w:ascii="Times New Roman" w:hAnsi="Times New Roman"/>
        </w:rPr>
      </w:pPr>
    </w:p>
    <w:p w:rsidR="005D7CA2" w:rsidRPr="00AA6400" w:rsidRDefault="005D7CA2" w:rsidP="005D7CA2">
      <w:pPr>
        <w:spacing w:line="240" w:lineRule="auto"/>
        <w:jc w:val="center"/>
        <w:rPr>
          <w:rFonts w:ascii="Times New Roman" w:hAnsi="Times New Roman"/>
        </w:rPr>
      </w:pPr>
    </w:p>
    <w:p w:rsidR="005D7CA2" w:rsidRPr="009E56D4" w:rsidRDefault="005D7CA2" w:rsidP="005D7CA2">
      <w:pPr>
        <w:spacing w:line="240" w:lineRule="auto"/>
        <w:jc w:val="center"/>
        <w:rPr>
          <w:rFonts w:ascii="Times New Roman" w:hAnsi="Times New Roman"/>
          <w:b/>
          <w:sz w:val="28"/>
          <w:szCs w:val="28"/>
        </w:rPr>
      </w:pPr>
      <w:r w:rsidRPr="009E56D4">
        <w:rPr>
          <w:rFonts w:ascii="Times New Roman" w:hAnsi="Times New Roman"/>
          <w:b/>
          <w:sz w:val="28"/>
          <w:szCs w:val="28"/>
        </w:rPr>
        <w:t>Усть-Камчатск</w:t>
      </w:r>
      <w:r>
        <w:rPr>
          <w:rFonts w:ascii="Times New Roman" w:hAnsi="Times New Roman"/>
          <w:b/>
          <w:sz w:val="28"/>
          <w:szCs w:val="28"/>
        </w:rPr>
        <w:t xml:space="preserve"> 2015</w:t>
      </w:r>
    </w:p>
    <w:p w:rsidR="005D7CA2" w:rsidRPr="00421526" w:rsidRDefault="005D7CA2" w:rsidP="005D7CA2">
      <w:pPr>
        <w:rPr>
          <w:rFonts w:ascii="Times New Roman" w:hAnsi="Times New Roman"/>
          <w:sz w:val="28"/>
          <w:szCs w:val="28"/>
        </w:rPr>
      </w:pPr>
      <w:r w:rsidRPr="00421526">
        <w:rPr>
          <w:rFonts w:ascii="Times New Roman" w:hAnsi="Times New Roman"/>
          <w:sz w:val="28"/>
          <w:szCs w:val="28"/>
        </w:rPr>
        <w:lastRenderedPageBreak/>
        <w:t xml:space="preserve">Разработчики: </w:t>
      </w:r>
    </w:p>
    <w:p w:rsidR="005D7CA2" w:rsidRPr="009E56D4" w:rsidRDefault="005D7CA2" w:rsidP="003478D9">
      <w:pPr>
        <w:spacing w:after="0"/>
        <w:jc w:val="both"/>
        <w:rPr>
          <w:rFonts w:ascii="Times New Roman" w:hAnsi="Times New Roman"/>
          <w:sz w:val="28"/>
          <w:szCs w:val="28"/>
        </w:rPr>
      </w:pPr>
      <w:r w:rsidRPr="009E56D4">
        <w:rPr>
          <w:rFonts w:ascii="Times New Roman" w:hAnsi="Times New Roman"/>
          <w:b/>
          <w:sz w:val="28"/>
          <w:szCs w:val="28"/>
        </w:rPr>
        <w:t>Карташова О.Е.</w:t>
      </w:r>
      <w:proofErr w:type="gramStart"/>
      <w:r w:rsidR="003478D9">
        <w:rPr>
          <w:rFonts w:ascii="Times New Roman" w:hAnsi="Times New Roman"/>
          <w:sz w:val="28"/>
          <w:szCs w:val="28"/>
        </w:rPr>
        <w:t>,  преподаватель</w:t>
      </w:r>
      <w:proofErr w:type="gramEnd"/>
      <w:r w:rsidR="003478D9">
        <w:rPr>
          <w:rFonts w:ascii="Times New Roman" w:hAnsi="Times New Roman"/>
          <w:sz w:val="28"/>
          <w:szCs w:val="28"/>
        </w:rPr>
        <w:t xml:space="preserve"> МБ</w:t>
      </w:r>
      <w:r w:rsidRPr="009E56D4">
        <w:rPr>
          <w:rFonts w:ascii="Times New Roman" w:hAnsi="Times New Roman"/>
          <w:sz w:val="28"/>
          <w:szCs w:val="28"/>
        </w:rPr>
        <w:t>У</w:t>
      </w:r>
      <w:r w:rsidR="003478D9">
        <w:rPr>
          <w:rFonts w:ascii="Times New Roman" w:hAnsi="Times New Roman"/>
          <w:sz w:val="28"/>
          <w:szCs w:val="28"/>
        </w:rPr>
        <w:t xml:space="preserve"> ДО</w:t>
      </w:r>
      <w:r w:rsidRPr="009E56D4">
        <w:rPr>
          <w:rFonts w:ascii="Times New Roman" w:hAnsi="Times New Roman"/>
          <w:sz w:val="28"/>
          <w:szCs w:val="28"/>
        </w:rPr>
        <w:t xml:space="preserve"> «Детская школа искусств» п. Усть-Камчатск</w:t>
      </w:r>
    </w:p>
    <w:p w:rsidR="005D7CA2" w:rsidRPr="009E56D4" w:rsidRDefault="005D7CA2" w:rsidP="005D7CA2">
      <w:pPr>
        <w:spacing w:after="0"/>
        <w:rPr>
          <w:rFonts w:ascii="Times New Roman" w:hAnsi="Times New Roman"/>
          <w:sz w:val="28"/>
          <w:szCs w:val="28"/>
        </w:rPr>
      </w:pPr>
    </w:p>
    <w:p w:rsidR="005D7CA2" w:rsidRPr="009E56D4" w:rsidRDefault="005D7CA2" w:rsidP="005D7CA2">
      <w:pPr>
        <w:spacing w:after="0"/>
        <w:jc w:val="both"/>
        <w:rPr>
          <w:rFonts w:ascii="Times New Roman" w:hAnsi="Times New Roman"/>
          <w:sz w:val="28"/>
          <w:szCs w:val="28"/>
        </w:rPr>
      </w:pPr>
      <w:r w:rsidRPr="009E56D4">
        <w:rPr>
          <w:rFonts w:ascii="Times New Roman" w:hAnsi="Times New Roman"/>
          <w:sz w:val="28"/>
          <w:szCs w:val="28"/>
        </w:rPr>
        <w:t xml:space="preserve">Главный редактор: </w:t>
      </w:r>
      <w:r w:rsidRPr="009E56D4">
        <w:rPr>
          <w:rFonts w:ascii="Times New Roman" w:hAnsi="Times New Roman"/>
          <w:b/>
          <w:sz w:val="28"/>
          <w:szCs w:val="28"/>
        </w:rPr>
        <w:t xml:space="preserve">Методический совет </w:t>
      </w:r>
      <w:r w:rsidR="003478D9">
        <w:rPr>
          <w:rFonts w:ascii="Times New Roman" w:hAnsi="Times New Roman"/>
          <w:sz w:val="28"/>
          <w:szCs w:val="28"/>
        </w:rPr>
        <w:t>МБ</w:t>
      </w:r>
      <w:r w:rsidR="003478D9" w:rsidRPr="009E56D4">
        <w:rPr>
          <w:rFonts w:ascii="Times New Roman" w:hAnsi="Times New Roman"/>
          <w:sz w:val="28"/>
          <w:szCs w:val="28"/>
        </w:rPr>
        <w:t>У</w:t>
      </w:r>
      <w:r w:rsidR="003478D9">
        <w:rPr>
          <w:rFonts w:ascii="Times New Roman" w:hAnsi="Times New Roman"/>
          <w:sz w:val="28"/>
          <w:szCs w:val="28"/>
        </w:rPr>
        <w:t xml:space="preserve"> ДО</w:t>
      </w:r>
      <w:r w:rsidRPr="009E56D4">
        <w:rPr>
          <w:rFonts w:ascii="Times New Roman" w:hAnsi="Times New Roman"/>
          <w:sz w:val="28"/>
          <w:szCs w:val="28"/>
        </w:rPr>
        <w:t xml:space="preserve"> «Детская школа искусств» п. Усть-Камчатск</w:t>
      </w:r>
    </w:p>
    <w:p w:rsidR="005D7CA2" w:rsidRPr="009E56D4" w:rsidRDefault="005D7CA2" w:rsidP="005D7CA2">
      <w:pPr>
        <w:spacing w:after="0"/>
        <w:jc w:val="both"/>
        <w:rPr>
          <w:rFonts w:ascii="Times New Roman" w:hAnsi="Times New Roman"/>
          <w:sz w:val="28"/>
          <w:szCs w:val="28"/>
        </w:rPr>
      </w:pPr>
    </w:p>
    <w:p w:rsidR="005D7CA2" w:rsidRPr="009E56D4" w:rsidRDefault="005D7CA2" w:rsidP="005D7CA2">
      <w:pPr>
        <w:spacing w:after="0"/>
        <w:jc w:val="both"/>
        <w:rPr>
          <w:rFonts w:ascii="Times New Roman" w:hAnsi="Times New Roman"/>
          <w:sz w:val="28"/>
          <w:szCs w:val="28"/>
        </w:rPr>
      </w:pPr>
      <w:r w:rsidRPr="009E56D4">
        <w:rPr>
          <w:rFonts w:ascii="Times New Roman" w:hAnsi="Times New Roman"/>
          <w:sz w:val="28"/>
          <w:szCs w:val="28"/>
        </w:rPr>
        <w:t xml:space="preserve">Рецензент: </w:t>
      </w:r>
      <w:r w:rsidRPr="009E56D4">
        <w:rPr>
          <w:rFonts w:ascii="Times New Roman" w:hAnsi="Times New Roman"/>
          <w:b/>
          <w:sz w:val="28"/>
          <w:szCs w:val="28"/>
        </w:rPr>
        <w:t xml:space="preserve">Методический совет </w:t>
      </w:r>
      <w:r w:rsidR="003478D9">
        <w:rPr>
          <w:rFonts w:ascii="Times New Roman" w:hAnsi="Times New Roman"/>
          <w:sz w:val="28"/>
          <w:szCs w:val="28"/>
        </w:rPr>
        <w:t>МБ</w:t>
      </w:r>
      <w:r w:rsidR="003478D9" w:rsidRPr="009E56D4">
        <w:rPr>
          <w:rFonts w:ascii="Times New Roman" w:hAnsi="Times New Roman"/>
          <w:sz w:val="28"/>
          <w:szCs w:val="28"/>
        </w:rPr>
        <w:t>У</w:t>
      </w:r>
      <w:r w:rsidR="003478D9">
        <w:rPr>
          <w:rFonts w:ascii="Times New Roman" w:hAnsi="Times New Roman"/>
          <w:sz w:val="28"/>
          <w:szCs w:val="28"/>
        </w:rPr>
        <w:t xml:space="preserve"> ДО</w:t>
      </w:r>
      <w:r w:rsidRPr="009E56D4">
        <w:rPr>
          <w:rFonts w:ascii="Times New Roman" w:hAnsi="Times New Roman"/>
          <w:sz w:val="28"/>
          <w:szCs w:val="28"/>
        </w:rPr>
        <w:t xml:space="preserve"> «Детская школа искусств» п. Усть-Камчатск</w:t>
      </w:r>
    </w:p>
    <w:p w:rsidR="005D7CA2" w:rsidRPr="009E56D4" w:rsidRDefault="005D7CA2" w:rsidP="005D7CA2">
      <w:pPr>
        <w:rPr>
          <w:rFonts w:ascii="Times New Roman" w:hAnsi="Times New Roman"/>
          <w:sz w:val="28"/>
          <w:szCs w:val="28"/>
        </w:rPr>
      </w:pPr>
    </w:p>
    <w:p w:rsidR="005D7CA2" w:rsidRDefault="005D7CA2" w:rsidP="005D7CA2">
      <w:pPr>
        <w:rPr>
          <w:rFonts w:ascii="Times New Roman" w:hAnsi="Times New Roman"/>
        </w:rPr>
      </w:pPr>
    </w:p>
    <w:p w:rsidR="005D7CA2" w:rsidRDefault="005D7CA2" w:rsidP="005D7CA2">
      <w:pPr>
        <w:rPr>
          <w:rFonts w:ascii="Times New Roman" w:hAnsi="Times New Roman"/>
        </w:rPr>
      </w:pPr>
    </w:p>
    <w:p w:rsidR="00A31470" w:rsidRPr="00421526" w:rsidRDefault="00A31470" w:rsidP="00AA3479">
      <w:pPr>
        <w:rPr>
          <w:rFonts w:ascii="Times New Roman" w:hAnsi="Times New Roman"/>
          <w:sz w:val="28"/>
          <w:szCs w:val="28"/>
        </w:rPr>
      </w:pPr>
    </w:p>
    <w:p w:rsidR="00A31470" w:rsidRDefault="00A31470" w:rsidP="00AA3479">
      <w:pPr>
        <w:rPr>
          <w:rFonts w:ascii="Times New Roman" w:hAnsi="Times New Roman"/>
        </w:rPr>
      </w:pPr>
      <w:r>
        <w:rPr>
          <w:rFonts w:ascii="Times New Roman" w:hAnsi="Times New Roman"/>
        </w:rPr>
        <w:t xml:space="preserve">                </w:t>
      </w: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rPr>
      </w:pPr>
    </w:p>
    <w:p w:rsidR="00A31470" w:rsidRDefault="00A31470" w:rsidP="00AA3479">
      <w:pPr>
        <w:rPr>
          <w:rFonts w:ascii="Times New Roman" w:hAnsi="Times New Roman"/>
          <w:b/>
          <w:sz w:val="28"/>
          <w:szCs w:val="28"/>
        </w:rPr>
      </w:pPr>
      <w:r>
        <w:rPr>
          <w:rFonts w:ascii="Times New Roman" w:hAnsi="Times New Roman"/>
        </w:rPr>
        <w:lastRenderedPageBreak/>
        <w:t xml:space="preserve">                                                                     </w:t>
      </w:r>
      <w:r>
        <w:rPr>
          <w:rFonts w:ascii="Times New Roman" w:hAnsi="Times New Roman"/>
          <w:b/>
          <w:sz w:val="28"/>
          <w:szCs w:val="28"/>
        </w:rPr>
        <w:t>РЕЦЕНЗИЯ</w:t>
      </w:r>
    </w:p>
    <w:p w:rsidR="00CF5F67" w:rsidRDefault="00A31470" w:rsidP="00CF5F67">
      <w:pPr>
        <w:spacing w:after="0" w:line="240" w:lineRule="auto"/>
        <w:ind w:firstLine="709"/>
        <w:jc w:val="center"/>
        <w:rPr>
          <w:rFonts w:ascii="Times New Roman" w:hAnsi="Times New Roman"/>
          <w:sz w:val="28"/>
          <w:szCs w:val="28"/>
        </w:rPr>
      </w:pPr>
      <w:r w:rsidRPr="00421526">
        <w:rPr>
          <w:rFonts w:ascii="Times New Roman" w:hAnsi="Times New Roman"/>
          <w:sz w:val="28"/>
          <w:szCs w:val="28"/>
        </w:rPr>
        <w:t>на программу учебного предмета</w:t>
      </w:r>
    </w:p>
    <w:p w:rsidR="00A31470" w:rsidRDefault="00A31470" w:rsidP="00CF5F67">
      <w:pPr>
        <w:spacing w:after="0" w:line="240" w:lineRule="auto"/>
        <w:ind w:firstLine="709"/>
        <w:jc w:val="center"/>
        <w:rPr>
          <w:rFonts w:ascii="Times New Roman" w:hAnsi="Times New Roman"/>
          <w:sz w:val="28"/>
          <w:szCs w:val="28"/>
        </w:rPr>
      </w:pPr>
      <w:r w:rsidRPr="00421526">
        <w:rPr>
          <w:rFonts w:ascii="Times New Roman" w:hAnsi="Times New Roman"/>
          <w:sz w:val="28"/>
          <w:szCs w:val="28"/>
        </w:rPr>
        <w:t xml:space="preserve"> «Ансамбль» дополнительной общеразвивающей программы в области </w:t>
      </w:r>
      <w:proofErr w:type="gramStart"/>
      <w:r w:rsidRPr="00421526">
        <w:rPr>
          <w:rFonts w:ascii="Times New Roman" w:hAnsi="Times New Roman"/>
          <w:sz w:val="28"/>
          <w:szCs w:val="28"/>
        </w:rPr>
        <w:t>музыкального  искусства</w:t>
      </w:r>
      <w:proofErr w:type="gramEnd"/>
      <w:r w:rsidRPr="00421526">
        <w:rPr>
          <w:rFonts w:ascii="Times New Roman" w:hAnsi="Times New Roman"/>
          <w:sz w:val="28"/>
          <w:szCs w:val="28"/>
        </w:rPr>
        <w:t xml:space="preserve"> «Музыкально</w:t>
      </w:r>
      <w:r>
        <w:rPr>
          <w:rFonts w:ascii="Times New Roman" w:hAnsi="Times New Roman"/>
          <w:sz w:val="28"/>
          <w:szCs w:val="28"/>
        </w:rPr>
        <w:t>е исполнительство (синтезатор)»</w:t>
      </w:r>
    </w:p>
    <w:p w:rsidR="00CF5F67" w:rsidRPr="00421526" w:rsidRDefault="00CF5F67" w:rsidP="00CF5F67">
      <w:pPr>
        <w:spacing w:after="0" w:line="240" w:lineRule="auto"/>
        <w:ind w:firstLine="709"/>
        <w:jc w:val="center"/>
        <w:rPr>
          <w:rFonts w:ascii="Times New Roman" w:hAnsi="Times New Roman"/>
          <w:sz w:val="28"/>
          <w:szCs w:val="28"/>
        </w:rPr>
      </w:pPr>
      <w:bookmarkStart w:id="0" w:name="_GoBack"/>
      <w:bookmarkEnd w:id="0"/>
    </w:p>
    <w:p w:rsidR="00A31470" w:rsidRDefault="00A31470" w:rsidP="00DD3398">
      <w:pPr>
        <w:pStyle w:val="a5"/>
        <w:spacing w:after="0"/>
        <w:jc w:val="both"/>
        <w:rPr>
          <w:rFonts w:ascii="Times New Roman" w:cs="Times New Roman"/>
          <w:sz w:val="28"/>
          <w:szCs w:val="28"/>
        </w:rPr>
      </w:pPr>
      <w:r>
        <w:rPr>
          <w:rFonts w:ascii="Times New Roman" w:cs="Times New Roman"/>
          <w:b/>
          <w:i/>
          <w:sz w:val="28"/>
          <w:szCs w:val="28"/>
        </w:rPr>
        <w:t xml:space="preserve">           </w:t>
      </w:r>
      <w:r>
        <w:rPr>
          <w:rFonts w:ascii="Times New Roman" w:cs="Times New Roman"/>
          <w:sz w:val="28"/>
          <w:szCs w:val="28"/>
        </w:rPr>
        <w:t xml:space="preserve">Программа, представленная </w:t>
      </w:r>
      <w:r w:rsidR="00AD6C98">
        <w:rPr>
          <w:rFonts w:ascii="Times New Roman" w:cs="Times New Roman"/>
          <w:sz w:val="28"/>
          <w:szCs w:val="28"/>
        </w:rPr>
        <w:t xml:space="preserve">преподавателем </w:t>
      </w:r>
      <w:r>
        <w:rPr>
          <w:rFonts w:ascii="Times New Roman" w:cs="Times New Roman"/>
          <w:sz w:val="28"/>
          <w:szCs w:val="28"/>
        </w:rPr>
        <w:t>Карташовой О.Е.</w:t>
      </w:r>
      <w:r w:rsidRPr="00071C23">
        <w:rPr>
          <w:rFonts w:ascii="Times New Roman" w:cs="Times New Roman"/>
          <w:sz w:val="28"/>
          <w:szCs w:val="28"/>
        </w:rPr>
        <w:t xml:space="preserve">, разработана на </w:t>
      </w:r>
      <w:proofErr w:type="gramStart"/>
      <w:r w:rsidRPr="00071C23">
        <w:rPr>
          <w:rFonts w:ascii="Times New Roman" w:cs="Times New Roman"/>
          <w:sz w:val="28"/>
          <w:szCs w:val="28"/>
        </w:rPr>
        <w:t>основе  «</w:t>
      </w:r>
      <w:proofErr w:type="gramEnd"/>
      <w:r w:rsidRPr="00071C23">
        <w:rPr>
          <w:rFonts w:ascii="Times New Roman" w:cs="Times New Roman"/>
          <w:sz w:val="28"/>
          <w:szCs w:val="28"/>
        </w:rPr>
        <w:t xml:space="preserve">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рассчитана на </w:t>
      </w:r>
      <w:r>
        <w:rPr>
          <w:rFonts w:ascii="Times New Roman" w:cs="Times New Roman"/>
          <w:sz w:val="28"/>
          <w:szCs w:val="28"/>
        </w:rPr>
        <w:t>3 года</w:t>
      </w:r>
      <w:r w:rsidRPr="00071C23">
        <w:rPr>
          <w:rFonts w:ascii="Times New Roman" w:cs="Times New Roman"/>
          <w:sz w:val="28"/>
          <w:szCs w:val="28"/>
        </w:rPr>
        <w:t xml:space="preserve"> обучения по учебн</w:t>
      </w:r>
      <w:r>
        <w:rPr>
          <w:rFonts w:ascii="Times New Roman" w:cs="Times New Roman"/>
          <w:sz w:val="28"/>
          <w:szCs w:val="28"/>
        </w:rPr>
        <w:t>ому предмету «Ансамбль</w:t>
      </w:r>
      <w:r w:rsidRPr="00071C23">
        <w:rPr>
          <w:rFonts w:ascii="Times New Roman" w:cs="Times New Roman"/>
          <w:sz w:val="28"/>
          <w:szCs w:val="28"/>
        </w:rPr>
        <w:t>)».</w:t>
      </w:r>
    </w:p>
    <w:p w:rsidR="00A31470" w:rsidRPr="00071C23" w:rsidRDefault="00A31470" w:rsidP="00071C23">
      <w:pPr>
        <w:pStyle w:val="a5"/>
        <w:spacing w:after="0"/>
        <w:jc w:val="both"/>
        <w:rPr>
          <w:rFonts w:ascii="Times New Roman" w:cs="Times New Roman"/>
          <w:sz w:val="28"/>
          <w:szCs w:val="28"/>
        </w:rPr>
      </w:pPr>
      <w:r>
        <w:rPr>
          <w:rFonts w:ascii="Times New Roman" w:cs="Times New Roman"/>
          <w:sz w:val="28"/>
          <w:szCs w:val="28"/>
        </w:rPr>
        <w:t xml:space="preserve">         </w:t>
      </w:r>
      <w:r w:rsidRPr="00071C23">
        <w:rPr>
          <w:rFonts w:ascii="Times New Roman" w:cs="Times New Roman"/>
          <w:sz w:val="28"/>
          <w:szCs w:val="28"/>
        </w:rPr>
        <w:t>Данная программа имеет свои четкие цели, задачи и специфику и ориентирована преподавателям музыкальных школ и школ искусств как практическое</w:t>
      </w:r>
      <w:r w:rsidR="003478D9">
        <w:rPr>
          <w:rFonts w:ascii="Times New Roman" w:cs="Times New Roman"/>
          <w:sz w:val="28"/>
          <w:szCs w:val="28"/>
        </w:rPr>
        <w:t xml:space="preserve"> приложение для работы с детьми</w:t>
      </w:r>
      <w:r w:rsidRPr="00071C23">
        <w:rPr>
          <w:rFonts w:ascii="Times New Roman" w:cs="Times New Roman"/>
          <w:sz w:val="28"/>
          <w:szCs w:val="28"/>
        </w:rPr>
        <w:t>. Грамотный, методически обоснованный выбор репертуара, учитывающий исполнительские возможности детей, уровень их подготовленности, предшествующий музыкальный и жизненный опыт, возрастные, индивидуальные особенности и интересы ребенка, что имеет важнейшее значение в организации учебной работы в классе эстрадного ансамбля.</w:t>
      </w:r>
    </w:p>
    <w:p w:rsidR="00A31470" w:rsidRDefault="00A31470" w:rsidP="00071C23">
      <w:pPr>
        <w:pStyle w:val="a5"/>
        <w:spacing w:after="0"/>
        <w:ind w:firstLine="708"/>
        <w:jc w:val="both"/>
        <w:rPr>
          <w:rFonts w:ascii="Times New Roman" w:cs="Times New Roman"/>
          <w:sz w:val="28"/>
          <w:szCs w:val="28"/>
        </w:rPr>
      </w:pPr>
      <w:r w:rsidRPr="00071C23">
        <w:rPr>
          <w:rFonts w:ascii="Times New Roman" w:cs="Times New Roman"/>
          <w:sz w:val="28"/>
          <w:szCs w:val="28"/>
        </w:rPr>
        <w:t xml:space="preserve">Система  музыкального развития ребенка, предложенная в данной программе, прекрасно развивает творческие, интеллектуальные и музыкальные способности ребенка, легко и свободно вводит его в мир непосредственного и занимательного </w:t>
      </w:r>
      <w:proofErr w:type="spellStart"/>
      <w:r w:rsidRPr="00071C23">
        <w:rPr>
          <w:rFonts w:ascii="Times New Roman" w:cs="Times New Roman"/>
          <w:sz w:val="28"/>
          <w:szCs w:val="28"/>
        </w:rPr>
        <w:t>музицирования</w:t>
      </w:r>
      <w:proofErr w:type="spellEnd"/>
      <w:r w:rsidRPr="00071C23">
        <w:rPr>
          <w:rFonts w:ascii="Times New Roman" w:cs="Times New Roman"/>
          <w:sz w:val="28"/>
          <w:szCs w:val="28"/>
        </w:rPr>
        <w:t>.</w:t>
      </w:r>
    </w:p>
    <w:p w:rsidR="00A31470" w:rsidRPr="00DD3398" w:rsidRDefault="00A31470" w:rsidP="00DD3398">
      <w:pPr>
        <w:pStyle w:val="a5"/>
        <w:spacing w:after="0"/>
        <w:ind w:firstLine="708"/>
        <w:jc w:val="both"/>
        <w:rPr>
          <w:rFonts w:ascii="Times New Roman" w:cs="Times New Roman"/>
          <w:sz w:val="28"/>
          <w:szCs w:val="28"/>
        </w:rPr>
      </w:pPr>
      <w:r w:rsidRPr="00DD3398">
        <w:rPr>
          <w:rFonts w:ascii="Times New Roman" w:cs="Times New Roman"/>
          <w:sz w:val="28"/>
          <w:szCs w:val="28"/>
        </w:rPr>
        <w:t>Программа решает вопросы эстетического воспитания и высоко художественного восприятия, приобщает детей к мировому эстрадному искусству, что позволяет видеть перспективу музыкально-интеллектуального развития юных музыкантов.</w:t>
      </w:r>
    </w:p>
    <w:p w:rsidR="00A31470" w:rsidRPr="00DD3398" w:rsidRDefault="00A31470" w:rsidP="00DD3398">
      <w:pPr>
        <w:pStyle w:val="a5"/>
        <w:spacing w:after="0"/>
        <w:ind w:firstLine="708"/>
        <w:jc w:val="both"/>
        <w:rPr>
          <w:rFonts w:ascii="Times New Roman" w:cs="Times New Roman"/>
          <w:sz w:val="28"/>
          <w:szCs w:val="28"/>
        </w:rPr>
      </w:pPr>
      <w:r w:rsidRPr="00DD3398">
        <w:rPr>
          <w:rFonts w:ascii="Times New Roman" w:cs="Times New Roman"/>
          <w:sz w:val="28"/>
          <w:szCs w:val="28"/>
        </w:rPr>
        <w:t>В целом программа составлена с учетом особенности психологии различных периодов детского и подросткового возраста и выстроена по принципу постепенного и целенаправленного продвижения. Автор четко и лаконично сумел сформировать необходимые положения для обучения процессу игры на синтезаторе.</w:t>
      </w:r>
      <w:r w:rsidRPr="00DD3398">
        <w:rPr>
          <w:rFonts w:ascii="Times New Roman" w:cs="Times New Roman"/>
          <w:sz w:val="28"/>
          <w:szCs w:val="28"/>
        </w:rPr>
        <w:tab/>
      </w:r>
    </w:p>
    <w:p w:rsidR="00A31470" w:rsidRPr="00071C23" w:rsidRDefault="00A31470" w:rsidP="00DD3398">
      <w:pPr>
        <w:pStyle w:val="a5"/>
        <w:spacing w:after="0"/>
        <w:jc w:val="both"/>
        <w:rPr>
          <w:rFonts w:ascii="Times New Roman" w:cs="Times New Roman"/>
          <w:sz w:val="28"/>
          <w:szCs w:val="28"/>
        </w:rPr>
      </w:pPr>
      <w:r>
        <w:rPr>
          <w:rFonts w:ascii="Times New Roman" w:cs="Times New Roman"/>
          <w:sz w:val="28"/>
          <w:szCs w:val="28"/>
        </w:rPr>
        <w:t xml:space="preserve">            </w:t>
      </w:r>
      <w:r w:rsidRPr="00071C23">
        <w:rPr>
          <w:rFonts w:ascii="Times New Roman" w:cs="Times New Roman"/>
          <w:sz w:val="28"/>
          <w:szCs w:val="28"/>
        </w:rPr>
        <w:t>Программа тщательно продумана, профессионально выстроена, имеет логическую последовательность, грамотный язык изложения. Данная программа рекомендована для преподавательской деятельности в детской школе искусств.</w:t>
      </w:r>
    </w:p>
    <w:p w:rsidR="00A31470" w:rsidRPr="00071C23" w:rsidRDefault="00A31470" w:rsidP="00071C23">
      <w:pPr>
        <w:pStyle w:val="a5"/>
        <w:spacing w:after="0"/>
        <w:ind w:firstLine="708"/>
        <w:jc w:val="both"/>
        <w:rPr>
          <w:rFonts w:ascii="Times New Roman" w:cs="Times New Roman"/>
          <w:sz w:val="28"/>
          <w:szCs w:val="28"/>
        </w:rPr>
      </w:pPr>
      <w:r w:rsidRPr="00071C23">
        <w:rPr>
          <w:rFonts w:ascii="Times New Roman" w:cs="Times New Roman"/>
          <w:sz w:val="28"/>
          <w:szCs w:val="28"/>
        </w:rPr>
        <w:tab/>
      </w:r>
    </w:p>
    <w:p w:rsidR="00A31470" w:rsidRDefault="00A31470" w:rsidP="00DD3398">
      <w:pPr>
        <w:pStyle w:val="a5"/>
        <w:spacing w:after="0"/>
        <w:jc w:val="both"/>
        <w:rPr>
          <w:rFonts w:ascii="Times New Roman" w:cs="Times New Roman"/>
          <w:sz w:val="28"/>
          <w:szCs w:val="28"/>
        </w:rPr>
      </w:pPr>
      <w:r w:rsidRPr="00071C23">
        <w:rPr>
          <w:rFonts w:ascii="Times New Roman" w:cs="Times New Roman"/>
          <w:sz w:val="28"/>
          <w:szCs w:val="28"/>
        </w:rPr>
        <w:t xml:space="preserve">Директор </w:t>
      </w:r>
      <w:r w:rsidR="003478D9">
        <w:rPr>
          <w:rFonts w:ascii="Times New Roman"/>
          <w:sz w:val="28"/>
          <w:szCs w:val="28"/>
        </w:rPr>
        <w:t>МБ</w:t>
      </w:r>
      <w:r w:rsidR="003478D9" w:rsidRPr="009E56D4">
        <w:rPr>
          <w:rFonts w:ascii="Times New Roman"/>
          <w:sz w:val="28"/>
          <w:szCs w:val="28"/>
        </w:rPr>
        <w:t>У</w:t>
      </w:r>
      <w:r w:rsidR="003478D9">
        <w:rPr>
          <w:rFonts w:ascii="Times New Roman"/>
          <w:sz w:val="28"/>
          <w:szCs w:val="28"/>
        </w:rPr>
        <w:t xml:space="preserve"> </w:t>
      </w:r>
      <w:proofErr w:type="gramStart"/>
      <w:r w:rsidR="003478D9">
        <w:rPr>
          <w:rFonts w:ascii="Times New Roman"/>
          <w:sz w:val="28"/>
          <w:szCs w:val="28"/>
        </w:rPr>
        <w:t>ДО</w:t>
      </w:r>
      <w:r w:rsidRPr="00071C23">
        <w:rPr>
          <w:rFonts w:ascii="Times New Roman" w:cs="Times New Roman"/>
          <w:sz w:val="28"/>
          <w:szCs w:val="28"/>
        </w:rPr>
        <w:t xml:space="preserve">  ДШИ</w:t>
      </w:r>
      <w:proofErr w:type="gramEnd"/>
      <w:r w:rsidRPr="00071C23">
        <w:rPr>
          <w:rFonts w:ascii="Times New Roman" w:cs="Times New Roman"/>
          <w:sz w:val="28"/>
          <w:szCs w:val="28"/>
        </w:rPr>
        <w:t xml:space="preserve">                                                          </w:t>
      </w:r>
      <w:proofErr w:type="spellStart"/>
      <w:r w:rsidRPr="00071C23">
        <w:rPr>
          <w:rFonts w:ascii="Times New Roman" w:cs="Times New Roman"/>
          <w:sz w:val="28"/>
          <w:szCs w:val="28"/>
        </w:rPr>
        <w:t>Зажирская</w:t>
      </w:r>
      <w:proofErr w:type="spellEnd"/>
      <w:r w:rsidRPr="00071C23">
        <w:rPr>
          <w:rFonts w:ascii="Times New Roman" w:cs="Times New Roman"/>
          <w:sz w:val="28"/>
          <w:szCs w:val="28"/>
        </w:rPr>
        <w:t xml:space="preserve"> Т.А</w:t>
      </w:r>
    </w:p>
    <w:p w:rsidR="00A31470" w:rsidRDefault="00A31470" w:rsidP="00DD3398">
      <w:pPr>
        <w:pStyle w:val="a5"/>
        <w:spacing w:after="0"/>
        <w:jc w:val="both"/>
        <w:rPr>
          <w:rFonts w:ascii="Times New Roman" w:cs="Times New Roman"/>
          <w:sz w:val="28"/>
          <w:szCs w:val="28"/>
        </w:rPr>
      </w:pPr>
    </w:p>
    <w:p w:rsidR="00A31470" w:rsidRDefault="00A31470" w:rsidP="00DD3398">
      <w:pPr>
        <w:pStyle w:val="a5"/>
        <w:spacing w:after="0"/>
        <w:jc w:val="both"/>
        <w:rPr>
          <w:rFonts w:ascii="Times New Roman" w:cs="Times New Roman"/>
          <w:sz w:val="28"/>
          <w:szCs w:val="28"/>
        </w:rPr>
      </w:pPr>
      <w:proofErr w:type="gramStart"/>
      <w:r w:rsidRPr="00071C23">
        <w:rPr>
          <w:rFonts w:ascii="Times New Roman" w:cs="Times New Roman"/>
          <w:sz w:val="28"/>
          <w:szCs w:val="28"/>
        </w:rPr>
        <w:t>.Принят</w:t>
      </w:r>
      <w:r>
        <w:rPr>
          <w:rFonts w:ascii="Times New Roman" w:cs="Times New Roman"/>
          <w:sz w:val="28"/>
          <w:szCs w:val="28"/>
        </w:rPr>
        <w:t>а</w:t>
      </w:r>
      <w:proofErr w:type="gramEnd"/>
      <w:r w:rsidRPr="00071C23">
        <w:rPr>
          <w:rFonts w:ascii="Times New Roman" w:cs="Times New Roman"/>
          <w:sz w:val="28"/>
          <w:szCs w:val="28"/>
        </w:rPr>
        <w:t xml:space="preserve"> на Методическом Совете </w:t>
      </w:r>
      <w:r w:rsidR="003478D9">
        <w:rPr>
          <w:rFonts w:ascii="Times New Roman"/>
          <w:sz w:val="28"/>
          <w:szCs w:val="28"/>
        </w:rPr>
        <w:t>МБ</w:t>
      </w:r>
      <w:r w:rsidR="003478D9" w:rsidRPr="009E56D4">
        <w:rPr>
          <w:rFonts w:ascii="Times New Roman"/>
          <w:sz w:val="28"/>
          <w:szCs w:val="28"/>
        </w:rPr>
        <w:t>У</w:t>
      </w:r>
      <w:r w:rsidR="003478D9">
        <w:rPr>
          <w:rFonts w:ascii="Times New Roman"/>
          <w:sz w:val="28"/>
          <w:szCs w:val="28"/>
        </w:rPr>
        <w:t xml:space="preserve"> ДО</w:t>
      </w:r>
      <w:r w:rsidRPr="00071C23">
        <w:rPr>
          <w:rFonts w:ascii="Times New Roman" w:cs="Times New Roman"/>
          <w:sz w:val="28"/>
          <w:szCs w:val="28"/>
        </w:rPr>
        <w:t xml:space="preserve"> ДШИ                                 20</w:t>
      </w:r>
      <w:r>
        <w:rPr>
          <w:rFonts w:ascii="Times New Roman" w:cs="Times New Roman"/>
          <w:sz w:val="28"/>
          <w:szCs w:val="28"/>
        </w:rPr>
        <w:t>15</w:t>
      </w:r>
      <w:r w:rsidRPr="00071C23">
        <w:rPr>
          <w:rFonts w:ascii="Times New Roman" w:cs="Times New Roman"/>
          <w:sz w:val="28"/>
          <w:szCs w:val="28"/>
        </w:rPr>
        <w:t>г.</w:t>
      </w:r>
    </w:p>
    <w:p w:rsidR="00A31470" w:rsidRDefault="00A31470" w:rsidP="00DD3398">
      <w:pPr>
        <w:pStyle w:val="a5"/>
        <w:spacing w:after="0"/>
        <w:jc w:val="both"/>
        <w:rPr>
          <w:rFonts w:ascii="Times New Roman" w:cs="Times New Roman"/>
          <w:sz w:val="28"/>
          <w:szCs w:val="28"/>
        </w:rPr>
      </w:pPr>
    </w:p>
    <w:p w:rsidR="00A31470" w:rsidRDefault="00A31470" w:rsidP="00DD3398">
      <w:pPr>
        <w:pStyle w:val="a5"/>
        <w:spacing w:after="0"/>
        <w:jc w:val="both"/>
        <w:rPr>
          <w:rFonts w:ascii="Times New Roman" w:cs="Times New Roman"/>
          <w:sz w:val="28"/>
          <w:szCs w:val="28"/>
        </w:rPr>
      </w:pPr>
    </w:p>
    <w:p w:rsidR="00A31470" w:rsidRDefault="00A31470" w:rsidP="00DD3398">
      <w:pPr>
        <w:pStyle w:val="a5"/>
        <w:spacing w:after="0"/>
        <w:jc w:val="both"/>
        <w:rPr>
          <w:rFonts w:ascii="Times New Roman" w:cs="Times New Roman"/>
          <w:sz w:val="28"/>
          <w:szCs w:val="28"/>
        </w:rPr>
      </w:pPr>
    </w:p>
    <w:p w:rsidR="00A31470" w:rsidRPr="00071C23" w:rsidRDefault="00A31470" w:rsidP="00DD3398">
      <w:pPr>
        <w:pStyle w:val="a5"/>
        <w:spacing w:after="0"/>
        <w:jc w:val="both"/>
        <w:rPr>
          <w:rFonts w:ascii="Times New Roman" w:cs="Times New Roman"/>
          <w:sz w:val="28"/>
          <w:szCs w:val="28"/>
        </w:rPr>
      </w:pPr>
    </w:p>
    <w:p w:rsidR="00A31470" w:rsidRDefault="00A31470" w:rsidP="007939F3">
      <w:pPr>
        <w:spacing w:after="0"/>
        <w:jc w:val="both"/>
        <w:rPr>
          <w:rFonts w:ascii="Times New Roman" w:hAnsi="Times New Roman"/>
          <w:b/>
          <w:sz w:val="28"/>
          <w:szCs w:val="28"/>
        </w:rPr>
      </w:pPr>
      <w:r w:rsidRPr="007939F3">
        <w:rPr>
          <w:rFonts w:ascii="Times New Roman" w:hAnsi="Times New Roman"/>
          <w:b/>
          <w:sz w:val="28"/>
          <w:szCs w:val="28"/>
        </w:rPr>
        <w:lastRenderedPageBreak/>
        <w:t>Структура программы учебного предмета</w:t>
      </w:r>
    </w:p>
    <w:p w:rsidR="00A31470" w:rsidRPr="007939F3" w:rsidRDefault="00A31470" w:rsidP="00B36F17">
      <w:pPr>
        <w:spacing w:after="0"/>
        <w:jc w:val="both"/>
        <w:rPr>
          <w:rFonts w:ascii="Times New Roman" w:hAnsi="Times New Roman"/>
          <w:b/>
          <w:sz w:val="28"/>
          <w:szCs w:val="28"/>
        </w:rPr>
      </w:pPr>
    </w:p>
    <w:p w:rsidR="005D7CA2" w:rsidRPr="005D7CA2" w:rsidRDefault="00A31470" w:rsidP="005D7CA2">
      <w:pPr>
        <w:numPr>
          <w:ilvl w:val="0"/>
          <w:numId w:val="13"/>
        </w:numPr>
        <w:spacing w:after="0"/>
        <w:jc w:val="both"/>
        <w:rPr>
          <w:rFonts w:ascii="Times New Roman" w:hAnsi="Times New Roman"/>
          <w:b/>
          <w:sz w:val="28"/>
          <w:szCs w:val="28"/>
        </w:rPr>
      </w:pPr>
      <w:r w:rsidRPr="007939F3">
        <w:rPr>
          <w:rFonts w:ascii="Times New Roman" w:hAnsi="Times New Roman"/>
          <w:b/>
          <w:sz w:val="28"/>
          <w:szCs w:val="28"/>
        </w:rPr>
        <w:t>Пояснительная записка</w:t>
      </w:r>
    </w:p>
    <w:p w:rsidR="00A31470" w:rsidRPr="007939F3" w:rsidRDefault="00A31470" w:rsidP="00B36F17">
      <w:pPr>
        <w:spacing w:after="0"/>
        <w:jc w:val="both"/>
        <w:rPr>
          <w:rFonts w:ascii="Times New Roman" w:hAnsi="Times New Roman"/>
          <w:i/>
          <w:sz w:val="28"/>
          <w:szCs w:val="28"/>
        </w:rPr>
      </w:pPr>
      <w:r>
        <w:rPr>
          <w:rFonts w:ascii="Times New Roman" w:hAnsi="Times New Roman"/>
          <w:i/>
          <w:sz w:val="28"/>
          <w:szCs w:val="28"/>
        </w:rPr>
        <w:t xml:space="preserve"> </w:t>
      </w:r>
      <w:r w:rsidRPr="007939F3">
        <w:rPr>
          <w:rFonts w:ascii="Times New Roman" w:hAnsi="Times New Roman"/>
          <w:i/>
          <w:sz w:val="28"/>
          <w:szCs w:val="28"/>
        </w:rPr>
        <w:t>- Характеристика учебного предмета, его место и роль в образовательном                    процессе</w:t>
      </w:r>
      <w:r w:rsidR="005D7CA2">
        <w:rPr>
          <w:rFonts w:ascii="Times New Roman" w:hAnsi="Times New Roman"/>
          <w:i/>
          <w:sz w:val="28"/>
          <w:szCs w:val="28"/>
        </w:rPr>
        <w:t>;</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Срок реализации учебного предмета</w:t>
      </w:r>
      <w:r w:rsidR="005D7CA2">
        <w:rPr>
          <w:rFonts w:ascii="Times New Roman" w:hAnsi="Times New Roman"/>
          <w:i/>
          <w:sz w:val="28"/>
          <w:szCs w:val="28"/>
        </w:rPr>
        <w:t>;</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w:t>
      </w:r>
      <w:r w:rsidR="005D7CA2">
        <w:rPr>
          <w:rFonts w:ascii="Times New Roman" w:hAnsi="Times New Roman"/>
          <w:i/>
          <w:sz w:val="28"/>
          <w:szCs w:val="28"/>
        </w:rPr>
        <w:t>мета;</w:t>
      </w:r>
    </w:p>
    <w:p w:rsidR="00A31470" w:rsidRPr="007939F3" w:rsidRDefault="00A31470" w:rsidP="00B36F17">
      <w:pPr>
        <w:spacing w:after="0"/>
        <w:jc w:val="both"/>
        <w:rPr>
          <w:rFonts w:ascii="Times New Roman" w:hAnsi="Times New Roman"/>
          <w:i/>
          <w:sz w:val="28"/>
          <w:szCs w:val="28"/>
        </w:rPr>
      </w:pPr>
      <w:r w:rsidRPr="007939F3">
        <w:rPr>
          <w:rFonts w:ascii="Times New Roman" w:hAnsi="Times New Roman"/>
          <w:i/>
          <w:sz w:val="28"/>
          <w:szCs w:val="28"/>
        </w:rPr>
        <w:t>- Сведения о затратах учебного времени</w:t>
      </w:r>
      <w:r w:rsidR="005D7CA2">
        <w:rPr>
          <w:rFonts w:ascii="Times New Roman" w:hAnsi="Times New Roman"/>
          <w:i/>
          <w:sz w:val="28"/>
          <w:szCs w:val="28"/>
        </w:rPr>
        <w:t>;</w:t>
      </w:r>
    </w:p>
    <w:p w:rsidR="00A31470" w:rsidRPr="007939F3" w:rsidRDefault="00A31470" w:rsidP="00B36F17">
      <w:pPr>
        <w:spacing w:after="0"/>
        <w:jc w:val="both"/>
        <w:rPr>
          <w:rFonts w:ascii="Times New Roman" w:hAnsi="Times New Roman"/>
          <w:i/>
          <w:sz w:val="28"/>
          <w:szCs w:val="28"/>
        </w:rPr>
      </w:pPr>
      <w:r w:rsidRPr="007939F3">
        <w:rPr>
          <w:rFonts w:ascii="Times New Roman" w:hAnsi="Times New Roman"/>
          <w:i/>
          <w:sz w:val="28"/>
          <w:szCs w:val="28"/>
        </w:rPr>
        <w:t>- Форма проведения учебных аудиторных занятий</w:t>
      </w:r>
      <w:r w:rsidR="005D7CA2">
        <w:rPr>
          <w:rFonts w:ascii="Times New Roman" w:hAnsi="Times New Roman"/>
          <w:i/>
          <w:sz w:val="28"/>
          <w:szCs w:val="28"/>
        </w:rPr>
        <w:t>;</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Цели и задачи учебного предмета</w:t>
      </w:r>
      <w:r w:rsidR="005D7CA2">
        <w:rPr>
          <w:rFonts w:ascii="Times New Roman" w:hAnsi="Times New Roman"/>
          <w:i/>
          <w:sz w:val="28"/>
          <w:szCs w:val="28"/>
        </w:rPr>
        <w:t>;</w:t>
      </w:r>
    </w:p>
    <w:p w:rsidR="00A31470" w:rsidRPr="007939F3"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Структура программы учебного предмета</w:t>
      </w:r>
      <w:r w:rsidR="005D7CA2">
        <w:rPr>
          <w:rFonts w:ascii="Times New Roman" w:hAnsi="Times New Roman"/>
          <w:i/>
          <w:sz w:val="28"/>
          <w:szCs w:val="28"/>
        </w:rPr>
        <w:t>;</w:t>
      </w:r>
    </w:p>
    <w:p w:rsidR="00A31470" w:rsidRPr="007939F3" w:rsidRDefault="00A31470" w:rsidP="00B36F17">
      <w:pPr>
        <w:spacing w:after="0"/>
        <w:jc w:val="both"/>
        <w:rPr>
          <w:rFonts w:ascii="Times New Roman" w:hAnsi="Times New Roman"/>
          <w:i/>
          <w:sz w:val="28"/>
          <w:szCs w:val="28"/>
        </w:rPr>
      </w:pPr>
      <w:r>
        <w:rPr>
          <w:rFonts w:ascii="Times New Roman" w:hAnsi="Times New Roman"/>
          <w:i/>
          <w:sz w:val="28"/>
          <w:szCs w:val="28"/>
        </w:rPr>
        <w:t xml:space="preserve"> </w:t>
      </w:r>
      <w:r w:rsidRPr="007939F3">
        <w:rPr>
          <w:rFonts w:ascii="Times New Roman" w:hAnsi="Times New Roman"/>
          <w:i/>
          <w:sz w:val="28"/>
          <w:szCs w:val="28"/>
        </w:rPr>
        <w:t>- Методы обучения</w:t>
      </w:r>
      <w:r w:rsidR="005D7CA2">
        <w:rPr>
          <w:rFonts w:ascii="Times New Roman" w:hAnsi="Times New Roman"/>
          <w:i/>
          <w:sz w:val="28"/>
          <w:szCs w:val="28"/>
        </w:rPr>
        <w:t>;</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Описание материально-технических условий реализации учебного предмета</w:t>
      </w:r>
      <w:r w:rsidR="005D7CA2">
        <w:rPr>
          <w:rFonts w:ascii="Times New Roman" w:hAnsi="Times New Roman"/>
          <w:i/>
          <w:sz w:val="28"/>
          <w:szCs w:val="28"/>
        </w:rPr>
        <w:t>.</w:t>
      </w:r>
    </w:p>
    <w:p w:rsidR="005D7CA2" w:rsidRPr="007939F3" w:rsidRDefault="005D7CA2" w:rsidP="00B36F17">
      <w:pPr>
        <w:spacing w:after="0"/>
        <w:jc w:val="both"/>
        <w:rPr>
          <w:rFonts w:ascii="Times New Roman" w:hAnsi="Times New Roman"/>
          <w:i/>
          <w:sz w:val="28"/>
          <w:szCs w:val="28"/>
        </w:rPr>
      </w:pPr>
    </w:p>
    <w:p w:rsidR="00A31470" w:rsidRPr="007939F3" w:rsidRDefault="00A31470" w:rsidP="00B36F17">
      <w:pPr>
        <w:spacing w:after="0"/>
        <w:jc w:val="both"/>
        <w:rPr>
          <w:rFonts w:ascii="Times New Roman" w:hAnsi="Times New Roman"/>
          <w:b/>
          <w:sz w:val="28"/>
          <w:szCs w:val="28"/>
        </w:rPr>
      </w:pPr>
      <w:r w:rsidRPr="007939F3">
        <w:rPr>
          <w:rFonts w:ascii="Times New Roman" w:hAnsi="Times New Roman"/>
          <w:b/>
          <w:sz w:val="28"/>
          <w:szCs w:val="28"/>
        </w:rPr>
        <w:t>II.</w:t>
      </w:r>
      <w:r w:rsidRPr="007939F3">
        <w:rPr>
          <w:rFonts w:ascii="Times New Roman" w:hAnsi="Times New Roman"/>
          <w:b/>
          <w:sz w:val="28"/>
          <w:szCs w:val="28"/>
        </w:rPr>
        <w:tab/>
        <w:t>Содержание учебного предмета</w:t>
      </w:r>
    </w:p>
    <w:p w:rsidR="00A31470" w:rsidRPr="007939F3"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Учебно-тематический план</w:t>
      </w:r>
      <w:r w:rsidR="005D7CA2">
        <w:rPr>
          <w:rFonts w:ascii="Times New Roman" w:hAnsi="Times New Roman"/>
          <w:i/>
          <w:sz w:val="28"/>
          <w:szCs w:val="28"/>
        </w:rPr>
        <w:t>;</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Годовые требования</w:t>
      </w:r>
      <w:r w:rsidR="005D7CA2">
        <w:rPr>
          <w:rFonts w:ascii="Times New Roman" w:hAnsi="Times New Roman"/>
          <w:i/>
          <w:sz w:val="28"/>
          <w:szCs w:val="28"/>
        </w:rPr>
        <w:t>.</w:t>
      </w:r>
    </w:p>
    <w:p w:rsidR="005D7CA2" w:rsidRPr="007939F3" w:rsidRDefault="005D7CA2" w:rsidP="00B36F17">
      <w:pPr>
        <w:spacing w:after="0"/>
        <w:jc w:val="both"/>
        <w:rPr>
          <w:rFonts w:ascii="Times New Roman" w:hAnsi="Times New Roman"/>
          <w:i/>
          <w:sz w:val="28"/>
          <w:szCs w:val="28"/>
        </w:rPr>
      </w:pPr>
    </w:p>
    <w:p w:rsidR="00A31470" w:rsidRPr="007939F3" w:rsidRDefault="00A31470" w:rsidP="00B36F17">
      <w:pPr>
        <w:spacing w:after="0"/>
        <w:jc w:val="both"/>
        <w:rPr>
          <w:rFonts w:ascii="Times New Roman" w:hAnsi="Times New Roman"/>
          <w:b/>
          <w:sz w:val="28"/>
          <w:szCs w:val="28"/>
        </w:rPr>
      </w:pPr>
      <w:r w:rsidRPr="007939F3">
        <w:rPr>
          <w:rFonts w:ascii="Times New Roman" w:hAnsi="Times New Roman"/>
          <w:b/>
          <w:sz w:val="28"/>
          <w:szCs w:val="28"/>
        </w:rPr>
        <w:t>III.</w:t>
      </w:r>
      <w:r w:rsidRPr="007939F3">
        <w:rPr>
          <w:rFonts w:ascii="Times New Roman" w:hAnsi="Times New Roman"/>
          <w:b/>
          <w:sz w:val="28"/>
          <w:szCs w:val="28"/>
        </w:rPr>
        <w:tab/>
        <w:t>Требования к уровню подготовки учащихся</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Требования к уровню подготовки на различных этапах обучения</w:t>
      </w:r>
      <w:r w:rsidR="005D7CA2">
        <w:rPr>
          <w:rFonts w:ascii="Times New Roman" w:hAnsi="Times New Roman"/>
          <w:i/>
          <w:sz w:val="28"/>
          <w:szCs w:val="28"/>
        </w:rPr>
        <w:t>.</w:t>
      </w:r>
    </w:p>
    <w:p w:rsidR="005D7CA2" w:rsidRPr="007939F3" w:rsidRDefault="005D7CA2" w:rsidP="00B36F17">
      <w:pPr>
        <w:spacing w:after="0"/>
        <w:jc w:val="both"/>
        <w:rPr>
          <w:rFonts w:ascii="Times New Roman" w:hAnsi="Times New Roman"/>
          <w:i/>
          <w:sz w:val="28"/>
          <w:szCs w:val="28"/>
        </w:rPr>
      </w:pPr>
    </w:p>
    <w:p w:rsidR="00A31470" w:rsidRPr="007939F3" w:rsidRDefault="00A31470" w:rsidP="00B36F17">
      <w:pPr>
        <w:spacing w:after="0"/>
        <w:jc w:val="both"/>
        <w:rPr>
          <w:rFonts w:ascii="Times New Roman" w:hAnsi="Times New Roman"/>
          <w:b/>
          <w:sz w:val="28"/>
          <w:szCs w:val="28"/>
        </w:rPr>
      </w:pPr>
      <w:r w:rsidRPr="007939F3">
        <w:rPr>
          <w:rFonts w:ascii="Times New Roman" w:hAnsi="Times New Roman"/>
          <w:b/>
          <w:sz w:val="28"/>
          <w:szCs w:val="28"/>
        </w:rPr>
        <w:t>IV.</w:t>
      </w:r>
      <w:r w:rsidRPr="007939F3">
        <w:rPr>
          <w:rFonts w:ascii="Times New Roman" w:hAnsi="Times New Roman"/>
          <w:b/>
          <w:sz w:val="28"/>
          <w:szCs w:val="28"/>
        </w:rPr>
        <w:tab/>
        <w:t>Формы и методы контроля, система оценок</w:t>
      </w:r>
    </w:p>
    <w:p w:rsidR="00A31470" w:rsidRPr="007939F3"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Аттестация: цели, виды, форма, содержание</w:t>
      </w:r>
      <w:r w:rsidR="005D7CA2">
        <w:rPr>
          <w:rFonts w:ascii="Times New Roman" w:hAnsi="Times New Roman"/>
          <w:i/>
          <w:sz w:val="28"/>
          <w:szCs w:val="28"/>
        </w:rPr>
        <w:t>;</w:t>
      </w:r>
    </w:p>
    <w:p w:rsidR="00A31470" w:rsidRDefault="00A31470" w:rsidP="00B36F17">
      <w:pPr>
        <w:spacing w:after="0"/>
        <w:jc w:val="both"/>
        <w:rPr>
          <w:rFonts w:ascii="Times New Roman" w:hAnsi="Times New Roman"/>
          <w:i/>
          <w:sz w:val="28"/>
          <w:szCs w:val="28"/>
        </w:rPr>
      </w:pPr>
      <w:r w:rsidRPr="007939F3">
        <w:rPr>
          <w:rFonts w:ascii="Times New Roman" w:hAnsi="Times New Roman"/>
          <w:i/>
          <w:sz w:val="28"/>
          <w:szCs w:val="28"/>
        </w:rPr>
        <w:t xml:space="preserve">   - Критерии оценки</w:t>
      </w:r>
      <w:r w:rsidR="005D7CA2">
        <w:rPr>
          <w:rFonts w:ascii="Times New Roman" w:hAnsi="Times New Roman"/>
          <w:i/>
          <w:sz w:val="28"/>
          <w:szCs w:val="28"/>
        </w:rPr>
        <w:t>.</w:t>
      </w:r>
    </w:p>
    <w:p w:rsidR="005D7CA2" w:rsidRPr="007939F3" w:rsidRDefault="005D7CA2" w:rsidP="00B36F17">
      <w:pPr>
        <w:spacing w:after="0"/>
        <w:jc w:val="both"/>
        <w:rPr>
          <w:rFonts w:ascii="Times New Roman" w:hAnsi="Times New Roman"/>
          <w:i/>
          <w:sz w:val="28"/>
          <w:szCs w:val="28"/>
        </w:rPr>
      </w:pPr>
    </w:p>
    <w:p w:rsidR="00A31470" w:rsidRDefault="00A31470" w:rsidP="00B36F17">
      <w:pPr>
        <w:spacing w:after="0"/>
        <w:jc w:val="both"/>
        <w:rPr>
          <w:rFonts w:ascii="Times New Roman" w:hAnsi="Times New Roman"/>
          <w:b/>
          <w:sz w:val="28"/>
          <w:szCs w:val="28"/>
        </w:rPr>
      </w:pPr>
      <w:r w:rsidRPr="007939F3">
        <w:rPr>
          <w:rFonts w:ascii="Times New Roman" w:hAnsi="Times New Roman"/>
          <w:b/>
          <w:sz w:val="28"/>
          <w:szCs w:val="28"/>
        </w:rPr>
        <w:t>V.</w:t>
      </w:r>
      <w:r w:rsidRPr="007939F3">
        <w:rPr>
          <w:rFonts w:ascii="Times New Roman" w:hAnsi="Times New Roman"/>
          <w:b/>
          <w:sz w:val="28"/>
          <w:szCs w:val="28"/>
        </w:rPr>
        <w:tab/>
        <w:t>Методическое обеспечение учебного процесса</w:t>
      </w:r>
    </w:p>
    <w:p w:rsidR="005D7CA2" w:rsidRPr="007939F3" w:rsidRDefault="005D7CA2" w:rsidP="00B36F17">
      <w:pPr>
        <w:spacing w:after="0"/>
        <w:jc w:val="both"/>
        <w:rPr>
          <w:rFonts w:ascii="Times New Roman" w:hAnsi="Times New Roman"/>
          <w:b/>
          <w:sz w:val="28"/>
          <w:szCs w:val="28"/>
        </w:rPr>
      </w:pPr>
    </w:p>
    <w:p w:rsidR="00A31470" w:rsidRPr="007939F3" w:rsidRDefault="00A31470" w:rsidP="00B36F17">
      <w:pPr>
        <w:spacing w:after="0"/>
        <w:jc w:val="both"/>
        <w:rPr>
          <w:rFonts w:ascii="Times New Roman" w:hAnsi="Times New Roman"/>
          <w:b/>
          <w:sz w:val="28"/>
          <w:szCs w:val="28"/>
        </w:rPr>
      </w:pPr>
      <w:r w:rsidRPr="007939F3">
        <w:rPr>
          <w:rFonts w:ascii="Times New Roman" w:hAnsi="Times New Roman"/>
          <w:b/>
          <w:sz w:val="28"/>
          <w:szCs w:val="28"/>
        </w:rPr>
        <w:t>VI.</w:t>
      </w:r>
      <w:r w:rsidRPr="007939F3">
        <w:rPr>
          <w:rFonts w:ascii="Times New Roman" w:hAnsi="Times New Roman"/>
          <w:b/>
          <w:sz w:val="28"/>
          <w:szCs w:val="28"/>
        </w:rPr>
        <w:tab/>
        <w:t xml:space="preserve">Список учебной и методической литературы </w:t>
      </w:r>
    </w:p>
    <w:p w:rsidR="00A31470" w:rsidRPr="007939F3" w:rsidRDefault="00A31470" w:rsidP="00B36F17">
      <w:pPr>
        <w:spacing w:after="0"/>
        <w:jc w:val="both"/>
        <w:rPr>
          <w:rFonts w:ascii="Times New Roman" w:hAnsi="Times New Roman"/>
          <w:i/>
          <w:sz w:val="28"/>
          <w:szCs w:val="28"/>
        </w:rPr>
      </w:pPr>
    </w:p>
    <w:p w:rsidR="00A31470" w:rsidRPr="007939F3" w:rsidRDefault="00A31470" w:rsidP="00B36F17">
      <w:pPr>
        <w:spacing w:after="0"/>
        <w:jc w:val="both"/>
        <w:rPr>
          <w:rFonts w:ascii="Times New Roman" w:hAnsi="Times New Roman"/>
          <w:sz w:val="28"/>
          <w:szCs w:val="28"/>
        </w:rPr>
      </w:pPr>
    </w:p>
    <w:p w:rsidR="00A31470" w:rsidRDefault="00A31470" w:rsidP="00B36F17">
      <w:pPr>
        <w:spacing w:after="0"/>
        <w:jc w:val="both"/>
        <w:rPr>
          <w:rFonts w:ascii="Times New Roman" w:hAnsi="Times New Roman"/>
          <w:sz w:val="28"/>
          <w:szCs w:val="28"/>
        </w:rPr>
      </w:pPr>
    </w:p>
    <w:p w:rsidR="00A31470" w:rsidRDefault="00A31470" w:rsidP="00B36F17">
      <w:pPr>
        <w:spacing w:after="0"/>
        <w:jc w:val="both"/>
        <w:rPr>
          <w:rFonts w:ascii="Times New Roman" w:hAnsi="Times New Roman"/>
          <w:sz w:val="28"/>
          <w:szCs w:val="28"/>
        </w:rPr>
      </w:pPr>
    </w:p>
    <w:p w:rsidR="00A31470" w:rsidRDefault="00A31470" w:rsidP="00B36F17">
      <w:pPr>
        <w:spacing w:after="0"/>
        <w:jc w:val="both"/>
        <w:rPr>
          <w:rFonts w:ascii="Times New Roman" w:hAnsi="Times New Roman"/>
          <w:sz w:val="28"/>
          <w:szCs w:val="28"/>
        </w:rPr>
      </w:pPr>
    </w:p>
    <w:p w:rsidR="00A31470" w:rsidRDefault="00A31470" w:rsidP="007939F3">
      <w:pPr>
        <w:spacing w:after="0"/>
        <w:jc w:val="both"/>
        <w:rPr>
          <w:rFonts w:ascii="Times New Roman" w:hAnsi="Times New Roman"/>
          <w:sz w:val="28"/>
          <w:szCs w:val="28"/>
        </w:rPr>
      </w:pPr>
    </w:p>
    <w:p w:rsidR="005D7CA2" w:rsidRDefault="005D7CA2" w:rsidP="007939F3">
      <w:pPr>
        <w:spacing w:after="0"/>
        <w:jc w:val="both"/>
        <w:rPr>
          <w:rFonts w:ascii="Times New Roman" w:hAnsi="Times New Roman"/>
          <w:sz w:val="28"/>
          <w:szCs w:val="28"/>
        </w:rPr>
      </w:pPr>
    </w:p>
    <w:p w:rsidR="005D7CA2" w:rsidRDefault="005D7CA2" w:rsidP="007939F3">
      <w:pPr>
        <w:spacing w:after="0"/>
        <w:jc w:val="both"/>
        <w:rPr>
          <w:rFonts w:ascii="Times New Roman" w:hAnsi="Times New Roman"/>
          <w:sz w:val="28"/>
          <w:szCs w:val="28"/>
        </w:rPr>
      </w:pPr>
    </w:p>
    <w:p w:rsidR="00A31470" w:rsidRPr="007939F3" w:rsidRDefault="00A31470" w:rsidP="007939F3">
      <w:pPr>
        <w:spacing w:after="0"/>
        <w:jc w:val="both"/>
        <w:rPr>
          <w:rFonts w:ascii="Times New Roman" w:hAnsi="Times New Roman"/>
          <w:sz w:val="28"/>
          <w:szCs w:val="28"/>
        </w:rPr>
      </w:pPr>
    </w:p>
    <w:p w:rsidR="005D7CA2" w:rsidRPr="007939F3" w:rsidRDefault="005D7CA2" w:rsidP="005D7CA2">
      <w:pPr>
        <w:spacing w:after="0" w:line="360" w:lineRule="auto"/>
        <w:jc w:val="center"/>
        <w:rPr>
          <w:rFonts w:ascii="Times New Roman" w:hAnsi="Times New Roman"/>
          <w:b/>
          <w:sz w:val="28"/>
          <w:szCs w:val="28"/>
        </w:rPr>
      </w:pPr>
      <w:r w:rsidRPr="007939F3">
        <w:rPr>
          <w:rFonts w:ascii="Times New Roman" w:hAnsi="Times New Roman"/>
          <w:b/>
          <w:sz w:val="28"/>
          <w:szCs w:val="28"/>
        </w:rPr>
        <w:lastRenderedPageBreak/>
        <w:t>I.  ПОЯСНИТЕЛЬНАЯ ЗАПИСКА</w:t>
      </w:r>
    </w:p>
    <w:p w:rsidR="005D7CA2" w:rsidRPr="009E56D4" w:rsidRDefault="005D7CA2" w:rsidP="005D7CA2">
      <w:pPr>
        <w:spacing w:after="0" w:line="360" w:lineRule="auto"/>
        <w:jc w:val="center"/>
        <w:rPr>
          <w:rFonts w:ascii="Times New Roman" w:hAnsi="Times New Roman"/>
          <w:b/>
          <w:i/>
          <w:sz w:val="28"/>
          <w:szCs w:val="28"/>
        </w:rPr>
      </w:pPr>
      <w:r w:rsidRPr="009E56D4">
        <w:rPr>
          <w:rFonts w:ascii="Times New Roman" w:hAnsi="Times New Roman"/>
          <w:b/>
          <w:i/>
          <w:sz w:val="28"/>
          <w:szCs w:val="28"/>
        </w:rPr>
        <w:t>Характеристика  учебного  предмета,  его  место  и  роль  в образовательном процессе</w:t>
      </w:r>
    </w:p>
    <w:p w:rsidR="00A31470" w:rsidRPr="007939F3" w:rsidRDefault="00A31470" w:rsidP="00B36F17">
      <w:pPr>
        <w:spacing w:after="0" w:line="360" w:lineRule="auto"/>
        <w:ind w:firstLine="708"/>
        <w:jc w:val="both"/>
        <w:rPr>
          <w:rFonts w:ascii="Times New Roman" w:hAnsi="Times New Roman"/>
          <w:sz w:val="28"/>
          <w:szCs w:val="28"/>
        </w:rPr>
      </w:pPr>
      <w:r w:rsidRPr="007939F3">
        <w:rPr>
          <w:rFonts w:ascii="Times New Roman" w:hAnsi="Times New Roman"/>
          <w:sz w:val="28"/>
          <w:szCs w:val="28"/>
        </w:rPr>
        <w:t>Программа учебного предмета «Ансамбль»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педагогического опыта в области музыкального исполнительства в детской школе искусств, в том числе, представленного в программах по музыкальному исполнительству для учащихся эстрадного отделения.</w:t>
      </w:r>
    </w:p>
    <w:p w:rsidR="005D7CA2" w:rsidRPr="007939F3" w:rsidRDefault="005D7CA2"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Примерная общеразвивающая программа дополнительного образования детей «Ансамбль» предназначена для приобщения учащихся к коллективному</w:t>
      </w:r>
      <w:r>
        <w:rPr>
          <w:rFonts w:ascii="Times New Roman" w:hAnsi="Times New Roman"/>
          <w:sz w:val="28"/>
          <w:szCs w:val="28"/>
        </w:rPr>
        <w:t xml:space="preserve">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 xml:space="preserve"> в составе ансамбля синтезаторов – музыкальных инструментов нового поколения, построенных на основе цифровых технологий. </w:t>
      </w:r>
    </w:p>
    <w:p w:rsidR="00A31470" w:rsidRPr="007939F3" w:rsidRDefault="00A31470" w:rsidP="00B36F17">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Актуальность программы по предмету «Ансамбль клавишных синтезаторов» в образовательном процессе детских школ искусств обусловлена широким распространением цифрового инструментария и в профессиональной музыке, и в повседневном обиходе, что связано с бурным развитием цифровых технологий и процессом совершенствования электронного музыкального инструментария, что определяет задачу вовлечения учащихся в музыкальное творчество, приобщения их к музыкальной культуре. </w:t>
      </w:r>
    </w:p>
    <w:p w:rsidR="005D7CA2"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Особенность решения данной задачи определяется интеграцией в электронном </w:t>
      </w:r>
      <w:proofErr w:type="spellStart"/>
      <w:r w:rsidRPr="007939F3">
        <w:rPr>
          <w:rFonts w:ascii="Times New Roman" w:hAnsi="Times New Roman"/>
          <w:sz w:val="28"/>
          <w:szCs w:val="28"/>
        </w:rPr>
        <w:t>музицировании</w:t>
      </w:r>
      <w:proofErr w:type="spellEnd"/>
      <w:r w:rsidRPr="007939F3">
        <w:rPr>
          <w:rFonts w:ascii="Times New Roman" w:hAnsi="Times New Roman"/>
          <w:sz w:val="28"/>
          <w:szCs w:val="28"/>
        </w:rPr>
        <w:t xml:space="preserve"> различных видов музыкальной деятельности – композиторской, исполнительской, звукорежиссерской, темброво-творческой и, вместе с тем, доступностью каждого из них благодаря опоре на программные заготовки. Широкое пространство музыкально-творческой деятельности позволяет преодолеть одностороннюю исполнительскую </w:t>
      </w:r>
      <w:r w:rsidRPr="007939F3">
        <w:rPr>
          <w:rFonts w:ascii="Times New Roman" w:hAnsi="Times New Roman"/>
          <w:sz w:val="28"/>
          <w:szCs w:val="28"/>
        </w:rPr>
        <w:lastRenderedPageBreak/>
        <w:t>направленность традиционного музыкального обучения, способствует активизации музыкального мышления ученика и развитию его музыкальных способностей. А простота и доступность данной деятельности определяет расширение круга</w:t>
      </w:r>
      <w:r w:rsidR="005D7CA2">
        <w:rPr>
          <w:rFonts w:ascii="Times New Roman" w:hAnsi="Times New Roman"/>
          <w:sz w:val="28"/>
          <w:szCs w:val="28"/>
        </w:rPr>
        <w:t>.</w:t>
      </w:r>
    </w:p>
    <w:p w:rsidR="00A31470" w:rsidRPr="005D7CA2" w:rsidRDefault="005D7CA2" w:rsidP="005D7CA2">
      <w:pPr>
        <w:spacing w:after="0" w:line="360" w:lineRule="auto"/>
        <w:rPr>
          <w:rFonts w:ascii="Times New Roman" w:hAnsi="Times New Roman"/>
          <w:i/>
          <w:sz w:val="28"/>
          <w:szCs w:val="28"/>
        </w:rPr>
      </w:pPr>
      <w:r>
        <w:rPr>
          <w:rFonts w:ascii="Times New Roman" w:hAnsi="Times New Roman"/>
          <w:i/>
          <w:sz w:val="28"/>
          <w:szCs w:val="28"/>
        </w:rPr>
        <w:t>Ак</w:t>
      </w:r>
      <w:r w:rsidR="00A31470" w:rsidRPr="005D7CA2">
        <w:rPr>
          <w:rFonts w:ascii="Times New Roman" w:hAnsi="Times New Roman"/>
          <w:i/>
          <w:sz w:val="28"/>
          <w:szCs w:val="28"/>
        </w:rPr>
        <w:t>туальность программы.</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Клавишные синтезаторы применяются  в ансамблевой игре. Такой состоящий всего из нескольких участников ансамбль позволяет получить насыщенное по фактуре, многотембровое звучание, сравнимое с оркестровым. При этом цифровые технологии значительно облегчают деятельность входящих в его состав музыкантов.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Яркость звучания ансамбля синтезаторов способствует формированию интереса к музыкальной деятельности, а получаемый в процессе ее осуществления опыт коллективного </w:t>
      </w:r>
      <w:proofErr w:type="spellStart"/>
      <w:r w:rsidRPr="007939F3">
        <w:rPr>
          <w:rFonts w:ascii="Times New Roman" w:hAnsi="Times New Roman"/>
          <w:sz w:val="28"/>
          <w:szCs w:val="28"/>
        </w:rPr>
        <w:t>музицирования</w:t>
      </w:r>
      <w:proofErr w:type="spellEnd"/>
      <w:r w:rsidRPr="007939F3">
        <w:rPr>
          <w:rFonts w:ascii="Times New Roman" w:hAnsi="Times New Roman"/>
          <w:sz w:val="28"/>
          <w:szCs w:val="28"/>
        </w:rPr>
        <w:t xml:space="preserve"> положительно сказывается на развитии музыкальной культуры учащихся. Данные обстоятельства, определяющие актуальность обучения предмету ансамбля клавишных синтезаторов, и послужили причиной появления данной примерной программы.</w:t>
      </w:r>
    </w:p>
    <w:p w:rsidR="00A31470" w:rsidRPr="006A4F8B" w:rsidRDefault="00A31470" w:rsidP="00B36F17">
      <w:pPr>
        <w:spacing w:after="0" w:line="360" w:lineRule="auto"/>
        <w:jc w:val="both"/>
        <w:rPr>
          <w:rFonts w:ascii="Times New Roman" w:hAnsi="Times New Roman"/>
          <w:i/>
          <w:sz w:val="28"/>
          <w:szCs w:val="28"/>
        </w:rPr>
      </w:pPr>
      <w:r w:rsidRPr="006A4F8B">
        <w:rPr>
          <w:rFonts w:ascii="Times New Roman" w:hAnsi="Times New Roman"/>
          <w:i/>
          <w:sz w:val="28"/>
          <w:szCs w:val="28"/>
        </w:rPr>
        <w:t xml:space="preserve">Педагогическая целесообразность программы.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Участник ансамбля клавишных синтезаторов </w:t>
      </w:r>
      <w:proofErr w:type="gramStart"/>
      <w:r w:rsidRPr="007939F3">
        <w:rPr>
          <w:rFonts w:ascii="Times New Roman" w:hAnsi="Times New Roman"/>
          <w:sz w:val="28"/>
          <w:szCs w:val="28"/>
        </w:rPr>
        <w:t>решает</w:t>
      </w:r>
      <w:proofErr w:type="gramEnd"/>
      <w:r w:rsidRPr="007939F3">
        <w:rPr>
          <w:rFonts w:ascii="Times New Roman" w:hAnsi="Times New Roman"/>
          <w:sz w:val="28"/>
          <w:szCs w:val="28"/>
        </w:rPr>
        <w:t xml:space="preserve"> как традиционные творческие задачи коллективного </w:t>
      </w:r>
      <w:proofErr w:type="spellStart"/>
      <w:r w:rsidRPr="007939F3">
        <w:rPr>
          <w:rFonts w:ascii="Times New Roman" w:hAnsi="Times New Roman"/>
          <w:sz w:val="28"/>
          <w:szCs w:val="28"/>
        </w:rPr>
        <w:t>музицирования</w:t>
      </w:r>
      <w:proofErr w:type="spellEnd"/>
      <w:r w:rsidRPr="007939F3">
        <w:rPr>
          <w:rFonts w:ascii="Times New Roman" w:hAnsi="Times New Roman"/>
          <w:sz w:val="28"/>
          <w:szCs w:val="28"/>
        </w:rPr>
        <w:t xml:space="preserve">, связанные с соотношением индивидуального и общего в целостном звуковом результате (выразительность исполнения своей партии, синхронность, динамический баланс и др.), но и новые задачи, определяемые спецификой электронного инструмента (соучастие в построении фактуры ансамблевой аранжировки, подборе голосов, </w:t>
      </w:r>
      <w:proofErr w:type="spellStart"/>
      <w:r w:rsidRPr="007939F3">
        <w:rPr>
          <w:rFonts w:ascii="Times New Roman" w:hAnsi="Times New Roman"/>
          <w:sz w:val="28"/>
          <w:szCs w:val="28"/>
        </w:rPr>
        <w:t>звукоре-жиссерской</w:t>
      </w:r>
      <w:proofErr w:type="spellEnd"/>
      <w:r w:rsidRPr="007939F3">
        <w:rPr>
          <w:rFonts w:ascii="Times New Roman" w:hAnsi="Times New Roman"/>
          <w:sz w:val="28"/>
          <w:szCs w:val="28"/>
        </w:rPr>
        <w:t xml:space="preserve"> обработке и др.). Это позволяет преодолеть одностороннюю исполнительскую направленность обучения коллективному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 xml:space="preserve">, способствует активизации музыкального мышления ученика и развитию в более полной мере его музыкальных способностей. А простота и доступность данной деятельности позволяет значительно расширить круг вовлеченных в нее детей и подростков.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w:t>
      </w:r>
      <w:proofErr w:type="spellStart"/>
      <w:r w:rsidRPr="007939F3">
        <w:rPr>
          <w:rFonts w:ascii="Times New Roman" w:hAnsi="Times New Roman"/>
          <w:sz w:val="28"/>
          <w:szCs w:val="28"/>
        </w:rPr>
        <w:t>музицирования</w:t>
      </w:r>
      <w:proofErr w:type="spellEnd"/>
      <w:r w:rsidRPr="007939F3">
        <w:rPr>
          <w:rFonts w:ascii="Times New Roman" w:hAnsi="Times New Roman"/>
          <w:sz w:val="28"/>
          <w:szCs w:val="28"/>
        </w:rPr>
        <w:t>.</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 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A31470" w:rsidRPr="00037E1C" w:rsidRDefault="00A31470" w:rsidP="005D7CA2">
      <w:pPr>
        <w:spacing w:after="0" w:line="360" w:lineRule="auto"/>
        <w:ind w:firstLine="709"/>
        <w:jc w:val="both"/>
        <w:rPr>
          <w:rFonts w:ascii="Times New Roman" w:hAnsi="Times New Roman"/>
          <w:sz w:val="28"/>
          <w:szCs w:val="28"/>
        </w:rPr>
      </w:pPr>
      <w:r w:rsidRPr="00037E1C">
        <w:rPr>
          <w:rFonts w:ascii="Times New Roman" w:hAnsi="Times New Roman"/>
          <w:sz w:val="28"/>
          <w:szCs w:val="28"/>
        </w:rPr>
        <w:t>Предлагаемая программа рассчитана на трехлетний срок обучения, для детей, освоивших дополнительную общеразвивающую программу в области музыкального искусства «</w:t>
      </w:r>
      <w:r>
        <w:rPr>
          <w:rFonts w:ascii="Times New Roman" w:hAnsi="Times New Roman"/>
          <w:sz w:val="28"/>
          <w:szCs w:val="28"/>
        </w:rPr>
        <w:t>Музыкальное исполнительство</w:t>
      </w:r>
      <w:r w:rsidRPr="00037E1C">
        <w:rPr>
          <w:rFonts w:ascii="Times New Roman" w:hAnsi="Times New Roman"/>
          <w:sz w:val="28"/>
          <w:szCs w:val="28"/>
        </w:rPr>
        <w:t xml:space="preserve"> (</w:t>
      </w:r>
      <w:r>
        <w:rPr>
          <w:rFonts w:ascii="Times New Roman" w:hAnsi="Times New Roman"/>
          <w:sz w:val="28"/>
          <w:szCs w:val="28"/>
        </w:rPr>
        <w:t>синтезатор</w:t>
      </w:r>
      <w:r w:rsidRPr="00037E1C">
        <w:rPr>
          <w:rFonts w:ascii="Times New Roman" w:hAnsi="Times New Roman"/>
          <w:sz w:val="28"/>
          <w:szCs w:val="28"/>
        </w:rPr>
        <w:t>)» со сроком обучения 5 лет, либо поступающих в возрасте 1</w:t>
      </w:r>
      <w:r>
        <w:rPr>
          <w:rFonts w:ascii="Times New Roman" w:hAnsi="Times New Roman"/>
          <w:sz w:val="28"/>
          <w:szCs w:val="28"/>
        </w:rPr>
        <w:t>3</w:t>
      </w:r>
      <w:r w:rsidRPr="00037E1C">
        <w:rPr>
          <w:rFonts w:ascii="Times New Roman" w:hAnsi="Times New Roman"/>
          <w:sz w:val="28"/>
          <w:szCs w:val="28"/>
        </w:rPr>
        <w:t>-1</w:t>
      </w:r>
      <w:r>
        <w:rPr>
          <w:rFonts w:ascii="Times New Roman" w:hAnsi="Times New Roman"/>
          <w:sz w:val="28"/>
          <w:szCs w:val="28"/>
        </w:rPr>
        <w:t xml:space="preserve">4 </w:t>
      </w:r>
      <w:r w:rsidRPr="00037E1C">
        <w:rPr>
          <w:rFonts w:ascii="Times New Roman" w:hAnsi="Times New Roman"/>
          <w:sz w:val="28"/>
          <w:szCs w:val="28"/>
        </w:rPr>
        <w:t>лет, имеющих базовые музыкальные знания и навыки.</w:t>
      </w:r>
    </w:p>
    <w:p w:rsidR="00A31470" w:rsidRPr="00B36F17"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Рекомендуемый возраст детей, приступ</w:t>
      </w:r>
      <w:r>
        <w:rPr>
          <w:rFonts w:ascii="Times New Roman" w:hAnsi="Times New Roman"/>
          <w:sz w:val="28"/>
          <w:szCs w:val="28"/>
        </w:rPr>
        <w:t xml:space="preserve">ающих к освоению программы  </w:t>
      </w:r>
      <w:r w:rsidRPr="00B36F17">
        <w:rPr>
          <w:rFonts w:ascii="Times New Roman" w:hAnsi="Times New Roman"/>
          <w:sz w:val="28"/>
          <w:szCs w:val="28"/>
        </w:rPr>
        <w:t xml:space="preserve"> - </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13</w:t>
      </w:r>
      <w:r w:rsidRPr="007939F3">
        <w:rPr>
          <w:rFonts w:ascii="Times New Roman" w:hAnsi="Times New Roman"/>
          <w:sz w:val="28"/>
          <w:szCs w:val="28"/>
        </w:rPr>
        <w:t xml:space="preserve"> –</w:t>
      </w:r>
      <w:r>
        <w:rPr>
          <w:rFonts w:ascii="Times New Roman" w:hAnsi="Times New Roman"/>
          <w:sz w:val="28"/>
          <w:szCs w:val="28"/>
        </w:rPr>
        <w:t xml:space="preserve"> 14</w:t>
      </w:r>
      <w:r w:rsidRPr="007939F3">
        <w:rPr>
          <w:rFonts w:ascii="Times New Roman" w:hAnsi="Times New Roman"/>
          <w:sz w:val="28"/>
          <w:szCs w:val="28"/>
        </w:rPr>
        <w:t xml:space="preserve"> лет.</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Занятия ансамблевым </w:t>
      </w:r>
      <w:proofErr w:type="spellStart"/>
      <w:r w:rsidRPr="007939F3">
        <w:rPr>
          <w:rFonts w:ascii="Times New Roman" w:hAnsi="Times New Roman"/>
          <w:sz w:val="28"/>
          <w:szCs w:val="28"/>
        </w:rPr>
        <w:t>музицированием</w:t>
      </w:r>
      <w:proofErr w:type="spellEnd"/>
      <w:r w:rsidRPr="007939F3">
        <w:rPr>
          <w:rFonts w:ascii="Times New Roman" w:hAnsi="Times New Roman"/>
          <w:sz w:val="28"/>
          <w:szCs w:val="28"/>
        </w:rPr>
        <w:t xml:space="preserve">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w:t>
      </w:r>
    </w:p>
    <w:p w:rsidR="00A31470" w:rsidRPr="007939F3" w:rsidRDefault="00A31470" w:rsidP="007939F3">
      <w:pPr>
        <w:spacing w:after="0"/>
        <w:jc w:val="both"/>
        <w:rPr>
          <w:rFonts w:ascii="Times New Roman" w:hAnsi="Times New Roman"/>
          <w:sz w:val="28"/>
          <w:szCs w:val="28"/>
        </w:rPr>
      </w:pPr>
    </w:p>
    <w:p w:rsidR="00A31470" w:rsidRDefault="00A31470" w:rsidP="007939F3">
      <w:pPr>
        <w:spacing w:after="0"/>
        <w:jc w:val="both"/>
        <w:rPr>
          <w:rFonts w:ascii="Times New Roman" w:hAnsi="Times New Roman"/>
          <w:b/>
          <w:i/>
          <w:sz w:val="28"/>
          <w:szCs w:val="28"/>
        </w:rPr>
      </w:pPr>
      <w:r w:rsidRPr="007939F3">
        <w:rPr>
          <w:rFonts w:ascii="Times New Roman" w:hAnsi="Times New Roman"/>
          <w:b/>
          <w:sz w:val="28"/>
          <w:szCs w:val="28"/>
        </w:rPr>
        <w:t xml:space="preserve">  </w:t>
      </w:r>
      <w:r w:rsidRPr="007939F3">
        <w:rPr>
          <w:rFonts w:ascii="Times New Roman" w:hAnsi="Times New Roman"/>
          <w:sz w:val="28"/>
          <w:szCs w:val="28"/>
        </w:rPr>
        <w:t xml:space="preserve"> </w:t>
      </w:r>
      <w:r w:rsidRPr="007939F3">
        <w:rPr>
          <w:rFonts w:ascii="Times New Roman" w:hAnsi="Times New Roman"/>
          <w:b/>
          <w:i/>
          <w:sz w:val="28"/>
          <w:szCs w:val="28"/>
        </w:rPr>
        <w:t xml:space="preserve">Срок  реализации  учебного  предмета  </w:t>
      </w:r>
    </w:p>
    <w:p w:rsidR="005D7CA2" w:rsidRPr="007939F3" w:rsidRDefault="005D7CA2" w:rsidP="007939F3">
      <w:pPr>
        <w:spacing w:after="0"/>
        <w:jc w:val="both"/>
        <w:rPr>
          <w:rFonts w:ascii="Times New Roman" w:hAnsi="Times New Roman"/>
          <w:b/>
          <w:i/>
          <w:sz w:val="28"/>
          <w:szCs w:val="28"/>
        </w:rPr>
      </w:pP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При реализации дополнительной общеразвивающей  программы «Музыкальное исполнительство (синтезатор)» учебного предмета «Ансамбль»  со сроком обучения </w:t>
      </w:r>
      <w:r>
        <w:rPr>
          <w:rFonts w:ascii="Times New Roman" w:hAnsi="Times New Roman"/>
          <w:sz w:val="28"/>
          <w:szCs w:val="28"/>
        </w:rPr>
        <w:t>3</w:t>
      </w:r>
      <w:r w:rsidRPr="007939F3">
        <w:rPr>
          <w:rFonts w:ascii="Times New Roman" w:hAnsi="Times New Roman"/>
          <w:sz w:val="28"/>
          <w:szCs w:val="28"/>
        </w:rPr>
        <w:t xml:space="preserve"> года, продолжительность учебных занятий с первого по пятый годы обучения составляет 34 недели в год.</w:t>
      </w:r>
    </w:p>
    <w:p w:rsidR="00A31470" w:rsidRPr="005D7CA2" w:rsidRDefault="00A31470" w:rsidP="005D7CA2">
      <w:pPr>
        <w:spacing w:after="0" w:line="360" w:lineRule="auto"/>
        <w:jc w:val="both"/>
        <w:rPr>
          <w:rFonts w:ascii="Times New Roman" w:hAnsi="Times New Roman"/>
          <w:sz w:val="28"/>
          <w:szCs w:val="28"/>
        </w:rPr>
      </w:pPr>
    </w:p>
    <w:p w:rsidR="00A31470" w:rsidRPr="005D7CA2" w:rsidRDefault="00A31470" w:rsidP="005D7CA2">
      <w:pPr>
        <w:spacing w:after="0" w:line="360" w:lineRule="auto"/>
        <w:jc w:val="both"/>
        <w:rPr>
          <w:rFonts w:ascii="Times New Roman" w:hAnsi="Times New Roman"/>
          <w:sz w:val="28"/>
          <w:szCs w:val="28"/>
        </w:rPr>
      </w:pPr>
    </w:p>
    <w:p w:rsidR="00A31470" w:rsidRPr="005D7CA2" w:rsidRDefault="00A31470" w:rsidP="005D7CA2">
      <w:pPr>
        <w:spacing w:after="0" w:line="360" w:lineRule="auto"/>
        <w:jc w:val="both"/>
        <w:rPr>
          <w:rFonts w:ascii="Times New Roman" w:hAnsi="Times New Roman"/>
          <w:sz w:val="28"/>
          <w:szCs w:val="28"/>
        </w:rPr>
      </w:pPr>
    </w:p>
    <w:p w:rsidR="00A31470" w:rsidRDefault="00A31470" w:rsidP="005D7CA2">
      <w:pPr>
        <w:spacing w:after="0" w:line="360" w:lineRule="auto"/>
        <w:jc w:val="both"/>
        <w:rPr>
          <w:rFonts w:ascii="Times New Roman" w:hAnsi="Times New Roman"/>
          <w:sz w:val="28"/>
          <w:szCs w:val="28"/>
        </w:rPr>
      </w:pPr>
    </w:p>
    <w:p w:rsidR="005D7CA2" w:rsidRPr="005D7CA2" w:rsidRDefault="005D7CA2"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lastRenderedPageBreak/>
        <w:t xml:space="preserve"> Сведения о затратах учебного времени</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867"/>
        <w:gridCol w:w="992"/>
        <w:gridCol w:w="993"/>
        <w:gridCol w:w="883"/>
        <w:gridCol w:w="1243"/>
        <w:gridCol w:w="1156"/>
        <w:gridCol w:w="1265"/>
        <w:gridCol w:w="11"/>
      </w:tblGrid>
      <w:tr w:rsidR="00A31470" w:rsidRPr="005D7CA2" w:rsidTr="00037E1C">
        <w:trPr>
          <w:jc w:val="center"/>
        </w:trPr>
        <w:tc>
          <w:tcPr>
            <w:tcW w:w="2277" w:type="dxa"/>
            <w:vAlign w:val="center"/>
          </w:tcPr>
          <w:p w:rsidR="00A31470" w:rsidRPr="005D7CA2" w:rsidRDefault="00A31470" w:rsidP="005D7CA2">
            <w:pPr>
              <w:spacing w:after="0" w:line="360" w:lineRule="auto"/>
              <w:jc w:val="center"/>
              <w:rPr>
                <w:rFonts w:ascii="Times New Roman" w:hAnsi="Times New Roman"/>
                <w:sz w:val="24"/>
                <w:szCs w:val="24"/>
                <w:lang w:eastAsia="ru-RU"/>
              </w:rPr>
            </w:pPr>
            <w:r w:rsidRPr="005D7CA2">
              <w:rPr>
                <w:rFonts w:ascii="Times New Roman" w:hAnsi="Times New Roman"/>
                <w:sz w:val="24"/>
                <w:szCs w:val="24"/>
                <w:lang w:eastAsia="ru-RU"/>
              </w:rPr>
              <w:t>Вид учебной работы,</w:t>
            </w:r>
          </w:p>
          <w:p w:rsidR="00A31470" w:rsidRPr="005D7CA2" w:rsidRDefault="00A31470" w:rsidP="005D7CA2">
            <w:pPr>
              <w:spacing w:after="0" w:line="360" w:lineRule="auto"/>
              <w:jc w:val="center"/>
              <w:rPr>
                <w:rFonts w:ascii="Times New Roman" w:hAnsi="Times New Roman"/>
                <w:sz w:val="24"/>
                <w:szCs w:val="24"/>
                <w:lang w:eastAsia="ru-RU"/>
              </w:rPr>
            </w:pPr>
            <w:r w:rsidRPr="005D7CA2">
              <w:rPr>
                <w:rFonts w:ascii="Times New Roman" w:hAnsi="Times New Roman"/>
                <w:sz w:val="24"/>
                <w:szCs w:val="24"/>
                <w:lang w:eastAsia="ru-RU"/>
              </w:rPr>
              <w:t>нагрузки,</w:t>
            </w:r>
          </w:p>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аттестации</w:t>
            </w:r>
          </w:p>
        </w:tc>
        <w:tc>
          <w:tcPr>
            <w:tcW w:w="6134" w:type="dxa"/>
            <w:gridSpan w:val="6"/>
            <w:vAlign w:val="center"/>
          </w:tcPr>
          <w:p w:rsidR="00A31470" w:rsidRPr="005D7CA2" w:rsidRDefault="00A31470" w:rsidP="005D7CA2">
            <w:pPr>
              <w:snapToGrid w:val="0"/>
              <w:spacing w:after="0" w:line="360" w:lineRule="auto"/>
              <w:jc w:val="center"/>
              <w:rPr>
                <w:rFonts w:ascii="Times New Roman" w:hAnsi="Times New Roman"/>
                <w:b/>
                <w:sz w:val="24"/>
                <w:szCs w:val="24"/>
                <w:lang w:eastAsia="ru-RU"/>
              </w:rPr>
            </w:pPr>
            <w:r w:rsidRPr="005D7CA2">
              <w:rPr>
                <w:rFonts w:ascii="Times New Roman" w:hAnsi="Times New Roman"/>
                <w:b/>
                <w:sz w:val="24"/>
                <w:szCs w:val="24"/>
                <w:lang w:eastAsia="ru-RU"/>
              </w:rPr>
              <w:t>Затраты учебного времени</w:t>
            </w:r>
          </w:p>
        </w:tc>
        <w:tc>
          <w:tcPr>
            <w:tcW w:w="1276" w:type="dxa"/>
            <w:gridSpan w:val="2"/>
            <w:vAlign w:val="center"/>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Всего часов</w:t>
            </w:r>
          </w:p>
        </w:tc>
      </w:tr>
      <w:tr w:rsidR="00A31470" w:rsidRPr="005D7CA2" w:rsidTr="00037E1C">
        <w:trPr>
          <w:jc w:val="center"/>
        </w:trPr>
        <w:tc>
          <w:tcPr>
            <w:tcW w:w="2277" w:type="dxa"/>
            <w:shd w:val="clear" w:color="auto" w:fill="F2F2F2"/>
            <w:vAlign w:val="center"/>
          </w:tcPr>
          <w:p w:rsidR="00A31470" w:rsidRPr="005D7CA2" w:rsidRDefault="00A31470" w:rsidP="005D7CA2">
            <w:pPr>
              <w:spacing w:after="0" w:line="360" w:lineRule="auto"/>
              <w:rPr>
                <w:rFonts w:ascii="Times New Roman" w:hAnsi="Times New Roman"/>
                <w:sz w:val="24"/>
                <w:szCs w:val="24"/>
                <w:lang w:eastAsia="ru-RU"/>
              </w:rPr>
            </w:pPr>
            <w:r w:rsidRPr="005D7CA2">
              <w:rPr>
                <w:rFonts w:ascii="Times New Roman" w:hAnsi="Times New Roman"/>
                <w:sz w:val="24"/>
                <w:szCs w:val="24"/>
                <w:lang w:eastAsia="ru-RU"/>
              </w:rPr>
              <w:t>Годы обучения</w:t>
            </w:r>
          </w:p>
        </w:tc>
        <w:tc>
          <w:tcPr>
            <w:tcW w:w="1859" w:type="dxa"/>
            <w:gridSpan w:val="2"/>
            <w:shd w:val="clear" w:color="auto" w:fill="F2F2F2"/>
            <w:vAlign w:val="center"/>
          </w:tcPr>
          <w:p w:rsidR="00A31470" w:rsidRPr="005D7CA2" w:rsidRDefault="00A31470" w:rsidP="005D7CA2">
            <w:pPr>
              <w:spacing w:after="0" w:line="360" w:lineRule="auto"/>
              <w:jc w:val="center"/>
              <w:rPr>
                <w:rFonts w:ascii="Times New Roman" w:hAnsi="Times New Roman"/>
                <w:sz w:val="24"/>
                <w:szCs w:val="24"/>
                <w:lang w:eastAsia="ru-RU"/>
              </w:rPr>
            </w:pPr>
            <w:r w:rsidRPr="005D7CA2">
              <w:rPr>
                <w:rFonts w:ascii="Times New Roman" w:hAnsi="Times New Roman"/>
                <w:sz w:val="24"/>
                <w:szCs w:val="24"/>
                <w:lang w:eastAsia="ru-RU"/>
              </w:rPr>
              <w:t>1-й год</w:t>
            </w:r>
          </w:p>
        </w:tc>
        <w:tc>
          <w:tcPr>
            <w:tcW w:w="1876" w:type="dxa"/>
            <w:gridSpan w:val="2"/>
            <w:shd w:val="clear" w:color="auto" w:fill="F2F2F2"/>
            <w:vAlign w:val="center"/>
          </w:tcPr>
          <w:p w:rsidR="00A31470" w:rsidRPr="005D7CA2" w:rsidRDefault="00A31470" w:rsidP="005D7CA2">
            <w:pPr>
              <w:spacing w:after="0" w:line="360" w:lineRule="auto"/>
              <w:jc w:val="center"/>
              <w:rPr>
                <w:rFonts w:ascii="Times New Roman" w:hAnsi="Times New Roman"/>
                <w:sz w:val="24"/>
                <w:szCs w:val="24"/>
                <w:lang w:eastAsia="ru-RU"/>
              </w:rPr>
            </w:pPr>
            <w:r w:rsidRPr="005D7CA2">
              <w:rPr>
                <w:rFonts w:ascii="Times New Roman" w:hAnsi="Times New Roman"/>
                <w:sz w:val="24"/>
                <w:szCs w:val="24"/>
                <w:lang w:eastAsia="ru-RU"/>
              </w:rPr>
              <w:t>2-й год</w:t>
            </w:r>
          </w:p>
        </w:tc>
        <w:tc>
          <w:tcPr>
            <w:tcW w:w="2399" w:type="dxa"/>
            <w:gridSpan w:val="2"/>
            <w:shd w:val="clear" w:color="auto" w:fill="F2F2F2"/>
            <w:vAlign w:val="center"/>
          </w:tcPr>
          <w:p w:rsidR="00A31470" w:rsidRPr="005D7CA2" w:rsidRDefault="00A31470" w:rsidP="005D7CA2">
            <w:pPr>
              <w:spacing w:after="0" w:line="360" w:lineRule="auto"/>
              <w:jc w:val="center"/>
              <w:rPr>
                <w:rFonts w:ascii="Times New Roman" w:hAnsi="Times New Roman"/>
                <w:sz w:val="24"/>
                <w:szCs w:val="24"/>
                <w:lang w:eastAsia="ru-RU"/>
              </w:rPr>
            </w:pPr>
            <w:r w:rsidRPr="005D7CA2">
              <w:rPr>
                <w:rFonts w:ascii="Times New Roman" w:hAnsi="Times New Roman"/>
                <w:sz w:val="24"/>
                <w:szCs w:val="24"/>
                <w:lang w:eastAsia="ru-RU"/>
              </w:rPr>
              <w:t>3-й год</w:t>
            </w:r>
          </w:p>
        </w:tc>
        <w:tc>
          <w:tcPr>
            <w:tcW w:w="1276" w:type="dxa"/>
            <w:gridSpan w:val="2"/>
            <w:vAlign w:val="center"/>
          </w:tcPr>
          <w:p w:rsidR="00A31470" w:rsidRPr="005D7CA2" w:rsidRDefault="00A31470" w:rsidP="005D7CA2">
            <w:pPr>
              <w:spacing w:after="0" w:line="360" w:lineRule="auto"/>
              <w:rPr>
                <w:rFonts w:ascii="Times New Roman" w:hAnsi="Times New Roman"/>
                <w:sz w:val="24"/>
                <w:szCs w:val="24"/>
                <w:lang w:eastAsia="ru-RU"/>
              </w:rPr>
            </w:pPr>
          </w:p>
        </w:tc>
      </w:tr>
      <w:tr w:rsidR="00A31470" w:rsidRPr="005D7CA2" w:rsidTr="00037E1C">
        <w:trPr>
          <w:gridAfter w:val="1"/>
          <w:wAfter w:w="11" w:type="dxa"/>
          <w:trHeight w:val="330"/>
          <w:jc w:val="center"/>
        </w:trPr>
        <w:tc>
          <w:tcPr>
            <w:tcW w:w="2277" w:type="dxa"/>
            <w:shd w:val="clear" w:color="auto" w:fill="F2F2F2"/>
          </w:tcPr>
          <w:p w:rsidR="00A31470" w:rsidRPr="005D7CA2" w:rsidRDefault="00A31470" w:rsidP="005D7CA2">
            <w:pPr>
              <w:spacing w:after="0" w:line="360" w:lineRule="auto"/>
              <w:rPr>
                <w:rFonts w:ascii="Times New Roman" w:hAnsi="Times New Roman"/>
                <w:sz w:val="24"/>
                <w:szCs w:val="24"/>
                <w:lang w:eastAsia="ru-RU"/>
              </w:rPr>
            </w:pPr>
            <w:r w:rsidRPr="005D7CA2">
              <w:rPr>
                <w:rFonts w:ascii="Times New Roman" w:hAnsi="Times New Roman"/>
                <w:sz w:val="24"/>
                <w:szCs w:val="24"/>
                <w:lang w:eastAsia="ru-RU"/>
              </w:rPr>
              <w:t>Полугодия</w:t>
            </w:r>
          </w:p>
        </w:tc>
        <w:tc>
          <w:tcPr>
            <w:tcW w:w="867"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w:t>
            </w:r>
          </w:p>
        </w:tc>
        <w:tc>
          <w:tcPr>
            <w:tcW w:w="992"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w:t>
            </w:r>
          </w:p>
        </w:tc>
        <w:tc>
          <w:tcPr>
            <w:tcW w:w="993"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3</w:t>
            </w:r>
          </w:p>
        </w:tc>
        <w:tc>
          <w:tcPr>
            <w:tcW w:w="883"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4</w:t>
            </w:r>
          </w:p>
        </w:tc>
        <w:tc>
          <w:tcPr>
            <w:tcW w:w="1243"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5</w:t>
            </w:r>
          </w:p>
        </w:tc>
        <w:tc>
          <w:tcPr>
            <w:tcW w:w="1156"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6</w:t>
            </w:r>
          </w:p>
        </w:tc>
        <w:tc>
          <w:tcPr>
            <w:tcW w:w="1265"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p>
        </w:tc>
      </w:tr>
      <w:tr w:rsidR="00A31470" w:rsidRPr="005D7CA2" w:rsidTr="00037E1C">
        <w:trPr>
          <w:gridAfter w:val="1"/>
          <w:wAfter w:w="11" w:type="dxa"/>
          <w:trHeight w:val="150"/>
          <w:jc w:val="center"/>
        </w:trPr>
        <w:tc>
          <w:tcPr>
            <w:tcW w:w="2277" w:type="dxa"/>
            <w:shd w:val="clear" w:color="auto" w:fill="F2F2F2"/>
          </w:tcPr>
          <w:p w:rsidR="00A31470" w:rsidRPr="005D7CA2" w:rsidRDefault="00A31470" w:rsidP="005D7CA2">
            <w:pPr>
              <w:spacing w:after="0" w:line="360" w:lineRule="auto"/>
              <w:rPr>
                <w:rFonts w:ascii="Times New Roman" w:hAnsi="Times New Roman"/>
                <w:sz w:val="24"/>
                <w:szCs w:val="24"/>
                <w:lang w:eastAsia="ru-RU"/>
              </w:rPr>
            </w:pPr>
            <w:r w:rsidRPr="005D7CA2">
              <w:rPr>
                <w:rFonts w:ascii="Times New Roman" w:hAnsi="Times New Roman"/>
                <w:sz w:val="24"/>
                <w:szCs w:val="24"/>
                <w:lang w:eastAsia="ru-RU"/>
              </w:rPr>
              <w:t>Количество недель</w:t>
            </w:r>
          </w:p>
        </w:tc>
        <w:tc>
          <w:tcPr>
            <w:tcW w:w="867"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16</w:t>
            </w:r>
          </w:p>
        </w:tc>
        <w:tc>
          <w:tcPr>
            <w:tcW w:w="992"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18</w:t>
            </w:r>
          </w:p>
        </w:tc>
        <w:tc>
          <w:tcPr>
            <w:tcW w:w="993"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16</w:t>
            </w:r>
          </w:p>
        </w:tc>
        <w:tc>
          <w:tcPr>
            <w:tcW w:w="883"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18</w:t>
            </w:r>
          </w:p>
        </w:tc>
        <w:tc>
          <w:tcPr>
            <w:tcW w:w="1243"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16</w:t>
            </w:r>
          </w:p>
        </w:tc>
        <w:tc>
          <w:tcPr>
            <w:tcW w:w="1156" w:type="dxa"/>
            <w:shd w:val="clear" w:color="auto" w:fill="F2F2F2"/>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18</w:t>
            </w:r>
          </w:p>
        </w:tc>
        <w:tc>
          <w:tcPr>
            <w:tcW w:w="1265" w:type="dxa"/>
            <w:vAlign w:val="center"/>
          </w:tcPr>
          <w:p w:rsidR="00A31470" w:rsidRPr="005D7CA2" w:rsidRDefault="00A31470" w:rsidP="005D7CA2">
            <w:pPr>
              <w:suppressAutoHyphens/>
              <w:autoSpaceDN w:val="0"/>
              <w:spacing w:after="0" w:line="360" w:lineRule="auto"/>
              <w:rPr>
                <w:rFonts w:ascii="Times New Roman" w:hAnsi="Times New Roman"/>
                <w:kern w:val="3"/>
                <w:sz w:val="24"/>
                <w:szCs w:val="24"/>
                <w:lang w:eastAsia="zh-CN" w:bidi="hi-IN"/>
              </w:rPr>
            </w:pPr>
          </w:p>
        </w:tc>
      </w:tr>
      <w:tr w:rsidR="00A31470" w:rsidRPr="005D7CA2" w:rsidTr="00037E1C">
        <w:trPr>
          <w:gridAfter w:val="1"/>
          <w:wAfter w:w="11" w:type="dxa"/>
          <w:jc w:val="center"/>
        </w:trPr>
        <w:tc>
          <w:tcPr>
            <w:tcW w:w="2277" w:type="dxa"/>
          </w:tcPr>
          <w:p w:rsidR="00A31470" w:rsidRPr="005D7CA2" w:rsidRDefault="00A31470" w:rsidP="005D7CA2">
            <w:pPr>
              <w:spacing w:after="0" w:line="360" w:lineRule="auto"/>
              <w:rPr>
                <w:rFonts w:ascii="Times New Roman" w:hAnsi="Times New Roman"/>
                <w:sz w:val="24"/>
                <w:szCs w:val="24"/>
                <w:lang w:eastAsia="ru-RU"/>
              </w:rPr>
            </w:pPr>
            <w:r w:rsidRPr="005D7CA2">
              <w:rPr>
                <w:rFonts w:ascii="Times New Roman" w:hAnsi="Times New Roman"/>
                <w:sz w:val="24"/>
                <w:szCs w:val="24"/>
                <w:lang w:eastAsia="ru-RU"/>
              </w:rPr>
              <w:t xml:space="preserve">Аудиторные занятия </w:t>
            </w:r>
          </w:p>
        </w:tc>
        <w:tc>
          <w:tcPr>
            <w:tcW w:w="867"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8</w:t>
            </w:r>
          </w:p>
        </w:tc>
        <w:tc>
          <w:tcPr>
            <w:tcW w:w="992"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9</w:t>
            </w:r>
          </w:p>
        </w:tc>
        <w:tc>
          <w:tcPr>
            <w:tcW w:w="99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8</w:t>
            </w:r>
          </w:p>
        </w:tc>
        <w:tc>
          <w:tcPr>
            <w:tcW w:w="88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9</w:t>
            </w:r>
          </w:p>
        </w:tc>
        <w:tc>
          <w:tcPr>
            <w:tcW w:w="124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8</w:t>
            </w:r>
          </w:p>
        </w:tc>
        <w:tc>
          <w:tcPr>
            <w:tcW w:w="1156"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9</w:t>
            </w:r>
          </w:p>
        </w:tc>
        <w:tc>
          <w:tcPr>
            <w:tcW w:w="1265"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51</w:t>
            </w:r>
          </w:p>
        </w:tc>
      </w:tr>
      <w:tr w:rsidR="00A31470" w:rsidRPr="005D7CA2" w:rsidTr="00037E1C">
        <w:trPr>
          <w:gridAfter w:val="1"/>
          <w:wAfter w:w="11" w:type="dxa"/>
          <w:jc w:val="center"/>
        </w:trPr>
        <w:tc>
          <w:tcPr>
            <w:tcW w:w="2277" w:type="dxa"/>
          </w:tcPr>
          <w:p w:rsidR="00A31470" w:rsidRPr="005D7CA2" w:rsidRDefault="00A31470" w:rsidP="005D7CA2">
            <w:pPr>
              <w:spacing w:after="0" w:line="360" w:lineRule="auto"/>
              <w:rPr>
                <w:rFonts w:ascii="Times New Roman" w:hAnsi="Times New Roman"/>
                <w:sz w:val="24"/>
                <w:szCs w:val="24"/>
                <w:lang w:eastAsia="ru-RU"/>
              </w:rPr>
            </w:pPr>
            <w:r w:rsidRPr="005D7CA2">
              <w:rPr>
                <w:rFonts w:ascii="Times New Roman" w:hAnsi="Times New Roman"/>
                <w:sz w:val="24"/>
                <w:szCs w:val="24"/>
                <w:lang w:eastAsia="ru-RU"/>
              </w:rPr>
              <w:t xml:space="preserve">Самостоятельная работа </w:t>
            </w:r>
          </w:p>
        </w:tc>
        <w:tc>
          <w:tcPr>
            <w:tcW w:w="867"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16</w:t>
            </w:r>
          </w:p>
        </w:tc>
        <w:tc>
          <w:tcPr>
            <w:tcW w:w="992"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18</w:t>
            </w:r>
          </w:p>
        </w:tc>
        <w:tc>
          <w:tcPr>
            <w:tcW w:w="99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16</w:t>
            </w:r>
          </w:p>
        </w:tc>
        <w:tc>
          <w:tcPr>
            <w:tcW w:w="88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18</w:t>
            </w:r>
          </w:p>
        </w:tc>
        <w:tc>
          <w:tcPr>
            <w:tcW w:w="124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16</w:t>
            </w:r>
          </w:p>
        </w:tc>
        <w:tc>
          <w:tcPr>
            <w:tcW w:w="1156"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18</w:t>
            </w:r>
          </w:p>
        </w:tc>
        <w:tc>
          <w:tcPr>
            <w:tcW w:w="1265"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102</w:t>
            </w:r>
          </w:p>
        </w:tc>
      </w:tr>
      <w:tr w:rsidR="00A31470" w:rsidRPr="005D7CA2" w:rsidTr="00037E1C">
        <w:trPr>
          <w:gridAfter w:val="1"/>
          <w:wAfter w:w="11" w:type="dxa"/>
          <w:jc w:val="center"/>
        </w:trPr>
        <w:tc>
          <w:tcPr>
            <w:tcW w:w="2277" w:type="dxa"/>
          </w:tcPr>
          <w:p w:rsidR="00A31470" w:rsidRPr="005D7CA2" w:rsidRDefault="00A31470" w:rsidP="005D7CA2">
            <w:pPr>
              <w:spacing w:after="0" w:line="360" w:lineRule="auto"/>
              <w:rPr>
                <w:rFonts w:ascii="Times New Roman" w:hAnsi="Times New Roman"/>
                <w:sz w:val="24"/>
                <w:szCs w:val="24"/>
                <w:lang w:eastAsia="ru-RU"/>
              </w:rPr>
            </w:pPr>
            <w:r w:rsidRPr="005D7CA2">
              <w:rPr>
                <w:rFonts w:ascii="Times New Roman" w:hAnsi="Times New Roman"/>
                <w:sz w:val="24"/>
                <w:szCs w:val="24"/>
                <w:lang w:eastAsia="ru-RU"/>
              </w:rPr>
              <w:t xml:space="preserve">Максимальная учебная нагрузка </w:t>
            </w:r>
          </w:p>
        </w:tc>
        <w:tc>
          <w:tcPr>
            <w:tcW w:w="867"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24</w:t>
            </w:r>
          </w:p>
        </w:tc>
        <w:tc>
          <w:tcPr>
            <w:tcW w:w="992"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27</w:t>
            </w:r>
          </w:p>
        </w:tc>
        <w:tc>
          <w:tcPr>
            <w:tcW w:w="99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24</w:t>
            </w:r>
          </w:p>
        </w:tc>
        <w:tc>
          <w:tcPr>
            <w:tcW w:w="88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27</w:t>
            </w:r>
          </w:p>
        </w:tc>
        <w:tc>
          <w:tcPr>
            <w:tcW w:w="1243"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24</w:t>
            </w:r>
          </w:p>
        </w:tc>
        <w:tc>
          <w:tcPr>
            <w:tcW w:w="1156"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27</w:t>
            </w:r>
          </w:p>
        </w:tc>
        <w:tc>
          <w:tcPr>
            <w:tcW w:w="1265" w:type="dxa"/>
          </w:tcPr>
          <w:p w:rsidR="00A31470" w:rsidRPr="005D7CA2" w:rsidRDefault="00A31470" w:rsidP="005D7CA2">
            <w:pPr>
              <w:suppressAutoHyphens/>
              <w:autoSpaceDN w:val="0"/>
              <w:spacing w:after="0" w:line="360" w:lineRule="auto"/>
              <w:jc w:val="center"/>
              <w:rPr>
                <w:rFonts w:ascii="Times New Roman" w:hAnsi="Times New Roman"/>
                <w:kern w:val="3"/>
                <w:sz w:val="24"/>
                <w:szCs w:val="24"/>
                <w:lang w:eastAsia="zh-CN" w:bidi="hi-IN"/>
              </w:rPr>
            </w:pPr>
            <w:r w:rsidRPr="005D7CA2">
              <w:rPr>
                <w:rFonts w:ascii="Times New Roman" w:hAnsi="Times New Roman"/>
                <w:kern w:val="3"/>
                <w:sz w:val="24"/>
                <w:szCs w:val="24"/>
                <w:lang w:eastAsia="zh-CN" w:bidi="hi-IN"/>
              </w:rPr>
              <w:t>153</w:t>
            </w:r>
          </w:p>
        </w:tc>
      </w:tr>
    </w:tbl>
    <w:p w:rsidR="00A31470" w:rsidRPr="007939F3" w:rsidRDefault="00A31470"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Объем учебного времени, предусмотренный учебным планом образовательной организации на реализацию учебного предмета</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Общая трудоемкость учебного предмета «</w:t>
      </w:r>
      <w:r w:rsidR="005D7CA2">
        <w:rPr>
          <w:rFonts w:ascii="Times New Roman" w:hAnsi="Times New Roman"/>
          <w:sz w:val="28"/>
          <w:szCs w:val="28"/>
        </w:rPr>
        <w:t>Ансамбль</w:t>
      </w:r>
      <w:r w:rsidRPr="007939F3">
        <w:rPr>
          <w:rFonts w:ascii="Times New Roman" w:hAnsi="Times New Roman"/>
          <w:sz w:val="28"/>
          <w:szCs w:val="28"/>
        </w:rPr>
        <w:t xml:space="preserve">» при </w:t>
      </w:r>
      <w:r>
        <w:rPr>
          <w:rFonts w:ascii="Times New Roman" w:hAnsi="Times New Roman"/>
          <w:sz w:val="28"/>
          <w:szCs w:val="28"/>
        </w:rPr>
        <w:t>3</w:t>
      </w:r>
      <w:r w:rsidRPr="007939F3">
        <w:rPr>
          <w:rFonts w:ascii="Times New Roman" w:hAnsi="Times New Roman"/>
          <w:sz w:val="28"/>
          <w:szCs w:val="28"/>
        </w:rPr>
        <w:t xml:space="preserve">-летнем сроке обучения составляет </w:t>
      </w:r>
      <w:r>
        <w:rPr>
          <w:rFonts w:ascii="Times New Roman" w:hAnsi="Times New Roman"/>
          <w:sz w:val="28"/>
          <w:szCs w:val="28"/>
        </w:rPr>
        <w:t>153</w:t>
      </w:r>
      <w:r w:rsidRPr="007939F3">
        <w:rPr>
          <w:rFonts w:ascii="Times New Roman" w:hAnsi="Times New Roman"/>
          <w:sz w:val="28"/>
          <w:szCs w:val="28"/>
        </w:rPr>
        <w:t xml:space="preserve"> часа.  Из них: </w:t>
      </w:r>
      <w:r>
        <w:rPr>
          <w:rFonts w:ascii="Times New Roman" w:hAnsi="Times New Roman"/>
          <w:sz w:val="28"/>
          <w:szCs w:val="28"/>
        </w:rPr>
        <w:t>51</w:t>
      </w:r>
      <w:r w:rsidRPr="007939F3">
        <w:rPr>
          <w:rFonts w:ascii="Times New Roman" w:hAnsi="Times New Roman"/>
          <w:sz w:val="28"/>
          <w:szCs w:val="28"/>
        </w:rPr>
        <w:t xml:space="preserve"> час – аудиторные занятия, </w:t>
      </w:r>
      <w:r>
        <w:rPr>
          <w:rFonts w:ascii="Times New Roman" w:hAnsi="Times New Roman"/>
          <w:sz w:val="28"/>
          <w:szCs w:val="28"/>
        </w:rPr>
        <w:t>102</w:t>
      </w:r>
      <w:r w:rsidRPr="007939F3">
        <w:rPr>
          <w:rFonts w:ascii="Times New Roman" w:hAnsi="Times New Roman"/>
          <w:sz w:val="28"/>
          <w:szCs w:val="28"/>
        </w:rPr>
        <w:t xml:space="preserve"> час</w:t>
      </w:r>
      <w:r>
        <w:rPr>
          <w:rFonts w:ascii="Times New Roman" w:hAnsi="Times New Roman"/>
          <w:sz w:val="28"/>
          <w:szCs w:val="28"/>
        </w:rPr>
        <w:t>а</w:t>
      </w:r>
      <w:r w:rsidRPr="007939F3">
        <w:rPr>
          <w:rFonts w:ascii="Times New Roman" w:hAnsi="Times New Roman"/>
          <w:sz w:val="28"/>
          <w:szCs w:val="28"/>
        </w:rPr>
        <w:t xml:space="preserve"> – самостоятельная работа.</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Рекомендуемая недельная нагрузка в часах:</w:t>
      </w:r>
    </w:p>
    <w:p w:rsidR="00A31470" w:rsidRPr="005D7CA2" w:rsidRDefault="00A31470" w:rsidP="005D7CA2">
      <w:pPr>
        <w:spacing w:after="0" w:line="360" w:lineRule="auto"/>
        <w:jc w:val="both"/>
        <w:rPr>
          <w:rFonts w:ascii="Times New Roman" w:hAnsi="Times New Roman"/>
          <w:i/>
          <w:sz w:val="28"/>
          <w:szCs w:val="28"/>
        </w:rPr>
      </w:pPr>
      <w:r w:rsidRPr="005D7CA2">
        <w:rPr>
          <w:rFonts w:ascii="Times New Roman" w:hAnsi="Times New Roman"/>
          <w:i/>
          <w:sz w:val="28"/>
          <w:szCs w:val="28"/>
        </w:rPr>
        <w:t>Аудиторные занятия:</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1-3</w:t>
      </w:r>
      <w:r w:rsidRPr="007939F3">
        <w:rPr>
          <w:rFonts w:ascii="Times New Roman" w:hAnsi="Times New Roman"/>
          <w:sz w:val="28"/>
          <w:szCs w:val="28"/>
        </w:rPr>
        <w:t xml:space="preserve"> классы – по 0,5 часа в неделю.</w:t>
      </w:r>
    </w:p>
    <w:p w:rsidR="00A31470" w:rsidRPr="005D7CA2" w:rsidRDefault="00A31470" w:rsidP="005D7CA2">
      <w:pPr>
        <w:spacing w:after="0" w:line="360" w:lineRule="auto"/>
        <w:jc w:val="both"/>
        <w:rPr>
          <w:rFonts w:ascii="Times New Roman" w:hAnsi="Times New Roman"/>
          <w:i/>
          <w:sz w:val="28"/>
          <w:szCs w:val="28"/>
        </w:rPr>
      </w:pPr>
      <w:r w:rsidRPr="005D7CA2">
        <w:rPr>
          <w:rFonts w:ascii="Times New Roman" w:hAnsi="Times New Roman"/>
          <w:i/>
          <w:sz w:val="28"/>
          <w:szCs w:val="28"/>
        </w:rPr>
        <w:t>Самостоятельная работа (внеаудиторная нагрузка):</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1-3</w:t>
      </w:r>
      <w:r w:rsidRPr="007939F3">
        <w:rPr>
          <w:rFonts w:ascii="Times New Roman" w:hAnsi="Times New Roman"/>
          <w:sz w:val="28"/>
          <w:szCs w:val="28"/>
        </w:rPr>
        <w:t xml:space="preserve"> классы –  по 1 часу в неделю.</w:t>
      </w:r>
    </w:p>
    <w:p w:rsidR="005D7CA2" w:rsidRPr="007939F3" w:rsidRDefault="005D7CA2"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b/>
          <w:i/>
          <w:sz w:val="28"/>
          <w:szCs w:val="28"/>
        </w:rPr>
        <w:t xml:space="preserve">    </w:t>
      </w:r>
      <w:r w:rsidRPr="007939F3">
        <w:rPr>
          <w:rFonts w:ascii="Times New Roman" w:hAnsi="Times New Roman"/>
          <w:sz w:val="28"/>
          <w:szCs w:val="28"/>
        </w:rPr>
        <w:t xml:space="preserve">  </w:t>
      </w:r>
      <w:r w:rsidRPr="007939F3">
        <w:rPr>
          <w:rFonts w:ascii="Times New Roman" w:hAnsi="Times New Roman"/>
          <w:b/>
          <w:i/>
          <w:sz w:val="28"/>
          <w:szCs w:val="28"/>
        </w:rPr>
        <w:t>Форма  проведения  учебных   занятий:</w:t>
      </w:r>
      <w:r w:rsidRPr="007939F3">
        <w:rPr>
          <w:rFonts w:ascii="Times New Roman" w:hAnsi="Times New Roman"/>
          <w:sz w:val="28"/>
          <w:szCs w:val="28"/>
        </w:rPr>
        <w:t xml:space="preserve">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Занятия по предмету «Ансамбль» проводятся в форме индивидуальных</w:t>
      </w:r>
      <w:r>
        <w:rPr>
          <w:rFonts w:ascii="Times New Roman" w:hAnsi="Times New Roman"/>
          <w:sz w:val="28"/>
          <w:szCs w:val="28"/>
        </w:rPr>
        <w:t xml:space="preserve"> ил групповых уроков</w:t>
      </w:r>
      <w:r w:rsidRPr="007939F3">
        <w:rPr>
          <w:rFonts w:ascii="Times New Roman" w:hAnsi="Times New Roman"/>
          <w:sz w:val="28"/>
          <w:szCs w:val="28"/>
        </w:rPr>
        <w:t xml:space="preserve"> от 2-х человек). Уроки проводятся один раз в неделю, продолжительность урока – 0,5 час</w:t>
      </w:r>
      <w:r w:rsidR="005D7CA2">
        <w:rPr>
          <w:rFonts w:ascii="Times New Roman" w:hAnsi="Times New Roman"/>
          <w:sz w:val="28"/>
          <w:szCs w:val="28"/>
        </w:rPr>
        <w:t>а (20 минут)</w:t>
      </w:r>
      <w:r w:rsidRPr="007939F3">
        <w:rPr>
          <w:rFonts w:ascii="Times New Roman" w:hAnsi="Times New Roman"/>
          <w:sz w:val="28"/>
          <w:szCs w:val="28"/>
        </w:rPr>
        <w:t xml:space="preserve">. Индивидуальная  форма  занятий  позволяет  преподавателю  построить содержание  программы  в  соответствии  с  особенностями  развития  каждого ученика. Разучивать </w:t>
      </w:r>
      <w:r w:rsidRPr="007939F3">
        <w:rPr>
          <w:rFonts w:ascii="Times New Roman" w:hAnsi="Times New Roman"/>
          <w:sz w:val="28"/>
          <w:szCs w:val="28"/>
        </w:rPr>
        <w:lastRenderedPageBreak/>
        <w:t>ансамбли: «учитель-ученик», расходовать аудиторную нагрузку на разучивание партий. Групповая форма занятий позволяет преподавателю создавать ансамбли учеников.</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Индивидуальная работа в течение каждого учебного года ведётся по заранее намеченному плану, утверждаемому администрацией школы.</w:t>
      </w:r>
    </w:p>
    <w:p w:rsidR="00A31470" w:rsidRPr="007939F3" w:rsidRDefault="00A31470" w:rsidP="005D7CA2">
      <w:pPr>
        <w:tabs>
          <w:tab w:val="left" w:pos="2115"/>
        </w:tabs>
        <w:spacing w:after="0" w:line="360" w:lineRule="auto"/>
        <w:jc w:val="both"/>
        <w:rPr>
          <w:rFonts w:ascii="Times New Roman" w:hAnsi="Times New Roman"/>
          <w:b/>
          <w:i/>
          <w:sz w:val="28"/>
          <w:szCs w:val="28"/>
        </w:rPr>
      </w:pPr>
      <w:r w:rsidRPr="007939F3">
        <w:rPr>
          <w:rFonts w:ascii="Times New Roman" w:hAnsi="Times New Roman"/>
          <w:b/>
          <w:i/>
          <w:sz w:val="28"/>
          <w:szCs w:val="28"/>
        </w:rPr>
        <w:t xml:space="preserve">  </w:t>
      </w:r>
    </w:p>
    <w:p w:rsidR="00A31470" w:rsidRPr="007939F3" w:rsidRDefault="00A31470" w:rsidP="005D7CA2">
      <w:pPr>
        <w:tabs>
          <w:tab w:val="left" w:pos="2115"/>
        </w:tabs>
        <w:spacing w:after="0" w:line="360" w:lineRule="auto"/>
        <w:jc w:val="both"/>
        <w:rPr>
          <w:rFonts w:ascii="Times New Roman" w:hAnsi="Times New Roman"/>
          <w:b/>
          <w:i/>
          <w:sz w:val="28"/>
          <w:szCs w:val="28"/>
        </w:rPr>
      </w:pPr>
      <w:r w:rsidRPr="007939F3">
        <w:rPr>
          <w:rFonts w:ascii="Times New Roman" w:hAnsi="Times New Roman"/>
          <w:b/>
          <w:i/>
          <w:sz w:val="28"/>
          <w:szCs w:val="28"/>
        </w:rPr>
        <w:t xml:space="preserve">    Цели  и  задачи  учебного  предмета  «Ансамбль»</w:t>
      </w:r>
    </w:p>
    <w:p w:rsidR="00A31470" w:rsidRPr="005D7CA2" w:rsidRDefault="005D7CA2" w:rsidP="005D7CA2">
      <w:pPr>
        <w:tabs>
          <w:tab w:val="left" w:pos="2115"/>
        </w:tabs>
        <w:spacing w:after="0" w:line="360" w:lineRule="auto"/>
        <w:jc w:val="both"/>
        <w:rPr>
          <w:rFonts w:ascii="Times New Roman" w:hAnsi="Times New Roman"/>
          <w:i/>
          <w:sz w:val="28"/>
          <w:szCs w:val="28"/>
        </w:rPr>
      </w:pPr>
      <w:r>
        <w:rPr>
          <w:rFonts w:ascii="Times New Roman" w:hAnsi="Times New Roman"/>
          <w:i/>
          <w:sz w:val="28"/>
          <w:szCs w:val="28"/>
        </w:rPr>
        <w:tab/>
      </w:r>
      <w:r w:rsidR="00A31470" w:rsidRPr="005D7CA2">
        <w:rPr>
          <w:rFonts w:ascii="Times New Roman" w:hAnsi="Times New Roman"/>
          <w:i/>
          <w:sz w:val="28"/>
          <w:szCs w:val="28"/>
        </w:rPr>
        <w:t>Главная цель программы</w:t>
      </w:r>
      <w:r w:rsidR="00A31470" w:rsidRPr="007939F3">
        <w:rPr>
          <w:rFonts w:ascii="Times New Roman" w:hAnsi="Times New Roman"/>
          <w:sz w:val="28"/>
          <w:szCs w:val="28"/>
        </w:rPr>
        <w:t xml:space="preserve"> – 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w:t>
      </w:r>
      <w:r w:rsidR="00A31470">
        <w:rPr>
          <w:rFonts w:ascii="Times New Roman" w:hAnsi="Times New Roman"/>
          <w:sz w:val="28"/>
          <w:szCs w:val="28"/>
        </w:rPr>
        <w:t xml:space="preserve">риобщение учащихся к </w:t>
      </w:r>
      <w:proofErr w:type="spellStart"/>
      <w:r w:rsidR="00A31470">
        <w:rPr>
          <w:rFonts w:ascii="Times New Roman" w:hAnsi="Times New Roman"/>
          <w:sz w:val="28"/>
          <w:szCs w:val="28"/>
        </w:rPr>
        <w:t>музицирова</w:t>
      </w:r>
      <w:r w:rsidR="00A31470" w:rsidRPr="007939F3">
        <w:rPr>
          <w:rFonts w:ascii="Times New Roman" w:hAnsi="Times New Roman"/>
          <w:sz w:val="28"/>
          <w:szCs w:val="28"/>
        </w:rPr>
        <w:t>нию</w:t>
      </w:r>
      <w:proofErr w:type="spellEnd"/>
      <w:r w:rsidR="00A31470" w:rsidRPr="007939F3">
        <w:rPr>
          <w:rFonts w:ascii="Times New Roman" w:hAnsi="Times New Roman"/>
          <w:sz w:val="28"/>
          <w:szCs w:val="28"/>
        </w:rPr>
        <w:t xml:space="preserve"> в составе ансамбля клавишных синтезаторов в самых разнообразных формах проявления этой творческой деятельности (электронной аранжировки и исполнительства, импровизации, звукорежиссуры) и на этой основе формирование музыкальности учащихся, их эстетической и нравственной культуры. Образовательная цель достигается на основе </w:t>
      </w:r>
      <w:r w:rsidR="00A31470" w:rsidRPr="005D7CA2">
        <w:rPr>
          <w:rFonts w:ascii="Times New Roman" w:hAnsi="Times New Roman"/>
          <w:sz w:val="28"/>
          <w:szCs w:val="28"/>
        </w:rPr>
        <w:t>решения</w:t>
      </w:r>
      <w:r w:rsidR="00A31470" w:rsidRPr="005D7CA2">
        <w:rPr>
          <w:rFonts w:ascii="Times New Roman" w:hAnsi="Times New Roman"/>
          <w:i/>
          <w:sz w:val="28"/>
          <w:szCs w:val="28"/>
        </w:rPr>
        <w:t xml:space="preserve"> обучающих, развивающих и воспитательных задач. </w:t>
      </w:r>
    </w:p>
    <w:p w:rsidR="00A31470" w:rsidRPr="005D7CA2" w:rsidRDefault="00A31470" w:rsidP="005D7CA2">
      <w:pPr>
        <w:spacing w:after="0" w:line="360" w:lineRule="auto"/>
        <w:jc w:val="both"/>
        <w:rPr>
          <w:rFonts w:ascii="Times New Roman" w:hAnsi="Times New Roman"/>
          <w:i/>
          <w:sz w:val="28"/>
          <w:szCs w:val="28"/>
        </w:rPr>
      </w:pPr>
      <w:r w:rsidRPr="005D7CA2">
        <w:rPr>
          <w:rFonts w:ascii="Times New Roman" w:hAnsi="Times New Roman"/>
          <w:i/>
          <w:sz w:val="28"/>
          <w:szCs w:val="28"/>
        </w:rPr>
        <w:t>Образовательные задачи</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1. Изучение художественных возможност</w:t>
      </w:r>
      <w:r>
        <w:rPr>
          <w:rFonts w:ascii="Times New Roman" w:hAnsi="Times New Roman"/>
          <w:sz w:val="28"/>
          <w:szCs w:val="28"/>
        </w:rPr>
        <w:t>ей клавишного синтезатора: озна</w:t>
      </w:r>
      <w:r w:rsidRPr="007939F3">
        <w:rPr>
          <w:rFonts w:ascii="Times New Roman" w:hAnsi="Times New Roman"/>
          <w:sz w:val="28"/>
          <w:szCs w:val="28"/>
        </w:rPr>
        <w:t xml:space="preserve">комление с его звуковым материалом и средствами внесения в него различных корректив, освоение приемов управления фактурой музыкального звучания, связанных с различными режимами игры. </w:t>
      </w:r>
    </w:p>
    <w:p w:rsidR="00A31470" w:rsidRPr="007939F3" w:rsidRDefault="00A31470" w:rsidP="005D7CA2">
      <w:pPr>
        <w:spacing w:after="0" w:line="360" w:lineRule="auto"/>
        <w:ind w:firstLine="708"/>
        <w:jc w:val="both"/>
        <w:rPr>
          <w:rFonts w:ascii="Times New Roman" w:hAnsi="Times New Roman"/>
          <w:sz w:val="28"/>
          <w:szCs w:val="28"/>
        </w:rPr>
      </w:pPr>
      <w:r>
        <w:rPr>
          <w:rFonts w:ascii="Times New Roman" w:hAnsi="Times New Roman"/>
          <w:sz w:val="28"/>
          <w:szCs w:val="28"/>
        </w:rPr>
        <w:t>2</w:t>
      </w:r>
      <w:r w:rsidRPr="007939F3">
        <w:rPr>
          <w:rFonts w:ascii="Times New Roman" w:hAnsi="Times New Roman"/>
          <w:sz w:val="28"/>
          <w:szCs w:val="28"/>
        </w:rPr>
        <w:t>. Освоение исполнительской техники: постановка рук на клавиатуре синтезатора,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электронной клавиатуре.</w:t>
      </w:r>
    </w:p>
    <w:p w:rsidR="00A31470" w:rsidRDefault="00A31470" w:rsidP="005D7CA2">
      <w:pPr>
        <w:spacing w:after="0" w:line="360" w:lineRule="auto"/>
        <w:ind w:firstLine="708"/>
        <w:jc w:val="both"/>
        <w:rPr>
          <w:rFonts w:ascii="Times New Roman" w:hAnsi="Times New Roman"/>
          <w:sz w:val="28"/>
          <w:szCs w:val="28"/>
        </w:rPr>
      </w:pPr>
      <w:r>
        <w:rPr>
          <w:rFonts w:ascii="Times New Roman" w:hAnsi="Times New Roman"/>
          <w:sz w:val="28"/>
          <w:szCs w:val="28"/>
        </w:rPr>
        <w:t>3</w:t>
      </w:r>
      <w:r w:rsidRPr="007939F3">
        <w:rPr>
          <w:rFonts w:ascii="Times New Roman" w:hAnsi="Times New Roman"/>
          <w:sz w:val="28"/>
          <w:szCs w:val="28"/>
        </w:rPr>
        <w:t>. Совершенствование в практической музыкально-творческой деятельности*: игре в ансамбле синтезаторов и аранжировке для этого состава, ансамблевой импровизации.</w:t>
      </w:r>
    </w:p>
    <w:p w:rsidR="00A31470" w:rsidRDefault="00A31470" w:rsidP="005D7CA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4. Освоение различных приемов управления фактурой музыкального звучания (в режимах обычной и разделенной клавиатуры, </w:t>
      </w:r>
      <w:proofErr w:type="spellStart"/>
      <w:r>
        <w:rPr>
          <w:rFonts w:ascii="Times New Roman" w:hAnsi="Times New Roman"/>
          <w:sz w:val="28"/>
          <w:szCs w:val="28"/>
        </w:rPr>
        <w:t>использоания</w:t>
      </w:r>
      <w:proofErr w:type="spellEnd"/>
      <w:r>
        <w:rPr>
          <w:rFonts w:ascii="Times New Roman" w:hAnsi="Times New Roman"/>
          <w:sz w:val="28"/>
          <w:szCs w:val="28"/>
        </w:rPr>
        <w:t xml:space="preserve"> ритм-машины и </w:t>
      </w:r>
      <w:proofErr w:type="spellStart"/>
      <w:r>
        <w:rPr>
          <w:rFonts w:ascii="Times New Roman" w:hAnsi="Times New Roman"/>
          <w:sz w:val="28"/>
          <w:szCs w:val="28"/>
        </w:rPr>
        <w:t>автоакккомпанемента</w:t>
      </w:r>
      <w:proofErr w:type="spellEnd"/>
      <w:r>
        <w:rPr>
          <w:rFonts w:ascii="Times New Roman" w:hAnsi="Times New Roman"/>
          <w:sz w:val="28"/>
          <w:szCs w:val="28"/>
        </w:rPr>
        <w:t>).</w:t>
      </w:r>
    </w:p>
    <w:p w:rsidR="00A31470" w:rsidRPr="007939F3" w:rsidRDefault="00A31470" w:rsidP="005D7CA2">
      <w:pPr>
        <w:spacing w:after="0" w:line="360" w:lineRule="auto"/>
        <w:ind w:firstLine="708"/>
        <w:jc w:val="both"/>
        <w:rPr>
          <w:rFonts w:ascii="Times New Roman" w:hAnsi="Times New Roman"/>
          <w:sz w:val="28"/>
          <w:szCs w:val="28"/>
        </w:rPr>
      </w:pPr>
      <w:r>
        <w:rPr>
          <w:rFonts w:ascii="Times New Roman" w:hAnsi="Times New Roman"/>
          <w:sz w:val="28"/>
          <w:szCs w:val="28"/>
        </w:rPr>
        <w:t>5. Ознакомление с некоторыми видами звукового синтеза.</w:t>
      </w:r>
    </w:p>
    <w:p w:rsidR="00A31470" w:rsidRPr="005D7CA2" w:rsidRDefault="00A31470" w:rsidP="005D7CA2">
      <w:pPr>
        <w:spacing w:after="0" w:line="360" w:lineRule="auto"/>
        <w:jc w:val="both"/>
        <w:rPr>
          <w:rFonts w:ascii="Times New Roman" w:hAnsi="Times New Roman"/>
          <w:i/>
          <w:sz w:val="28"/>
          <w:szCs w:val="28"/>
        </w:rPr>
      </w:pPr>
      <w:r w:rsidRPr="005D7CA2">
        <w:rPr>
          <w:rFonts w:ascii="Times New Roman" w:hAnsi="Times New Roman"/>
          <w:i/>
          <w:sz w:val="28"/>
          <w:szCs w:val="28"/>
        </w:rPr>
        <w:t>Развивающие задачи.</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1. Гармоничное развитие музыкальных способностей учащихся, их интереса к музыкальной деятельности, хорошего музыкального вкуса на основе расширения фронта музыкальной деятельности (включения наряду с исполнением музыки и импровизации элементов композиции и звукорежиссуры) и подбора качественного музыкального репертуара.</w:t>
      </w:r>
    </w:p>
    <w:p w:rsidR="00A31470"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2. Развитие воображения, мышления, воли – качеств личности, необходимых для осуществления творческой деятельности. </w:t>
      </w:r>
    </w:p>
    <w:p w:rsidR="00A31470" w:rsidRPr="007939F3" w:rsidRDefault="00A31470" w:rsidP="005D7CA2">
      <w:pPr>
        <w:spacing w:after="0" w:line="360" w:lineRule="auto"/>
        <w:ind w:firstLine="708"/>
        <w:jc w:val="both"/>
        <w:rPr>
          <w:rFonts w:ascii="Times New Roman" w:hAnsi="Times New Roman"/>
          <w:sz w:val="28"/>
          <w:szCs w:val="28"/>
        </w:rPr>
      </w:pPr>
      <w:r>
        <w:rPr>
          <w:rFonts w:ascii="Times New Roman" w:hAnsi="Times New Roman"/>
          <w:sz w:val="28"/>
          <w:szCs w:val="28"/>
        </w:rPr>
        <w:t>3. Совершенствование в исполнительской деятельности.</w:t>
      </w:r>
    </w:p>
    <w:p w:rsidR="00A31470" w:rsidRPr="005D7CA2" w:rsidRDefault="00A31470" w:rsidP="005D7CA2">
      <w:pPr>
        <w:spacing w:after="0" w:line="360" w:lineRule="auto"/>
        <w:jc w:val="both"/>
        <w:rPr>
          <w:rFonts w:ascii="Times New Roman" w:hAnsi="Times New Roman"/>
          <w:sz w:val="28"/>
          <w:szCs w:val="28"/>
        </w:rPr>
      </w:pPr>
      <w:r w:rsidRPr="005D7CA2">
        <w:rPr>
          <w:rFonts w:ascii="Times New Roman" w:hAnsi="Times New Roman"/>
          <w:sz w:val="28"/>
          <w:szCs w:val="28"/>
        </w:rPr>
        <w:t xml:space="preserve">Воспитательные задачи. </w:t>
      </w:r>
    </w:p>
    <w:p w:rsidR="00A31470" w:rsidRPr="007939F3" w:rsidRDefault="00A31470" w:rsidP="005D7CA2">
      <w:pPr>
        <w:spacing w:after="0" w:line="360" w:lineRule="auto"/>
        <w:ind w:firstLine="709"/>
        <w:jc w:val="both"/>
        <w:rPr>
          <w:rFonts w:ascii="Times New Roman" w:hAnsi="Times New Roman"/>
          <w:sz w:val="28"/>
          <w:szCs w:val="28"/>
        </w:rPr>
      </w:pPr>
      <w:r w:rsidRPr="007939F3">
        <w:rPr>
          <w:rFonts w:ascii="Times New Roman" w:hAnsi="Times New Roman"/>
          <w:sz w:val="28"/>
          <w:szCs w:val="28"/>
        </w:rPr>
        <w:t>1. Воспитание навыков организации работы на уроках во внеурочное время</w:t>
      </w:r>
    </w:p>
    <w:p w:rsidR="00A31470" w:rsidRPr="007939F3" w:rsidRDefault="00A31470" w:rsidP="005D7CA2">
      <w:pPr>
        <w:spacing w:after="0" w:line="360" w:lineRule="auto"/>
        <w:ind w:firstLine="709"/>
        <w:jc w:val="both"/>
        <w:rPr>
          <w:rFonts w:ascii="Times New Roman" w:hAnsi="Times New Roman"/>
          <w:sz w:val="28"/>
          <w:szCs w:val="28"/>
        </w:rPr>
      </w:pPr>
      <w:r w:rsidRPr="007939F3">
        <w:rPr>
          <w:rFonts w:ascii="Times New Roman" w:hAnsi="Times New Roman"/>
          <w:sz w:val="28"/>
          <w:szCs w:val="28"/>
        </w:rPr>
        <w:t>2.</w:t>
      </w:r>
      <w:r w:rsidRPr="00B36F17">
        <w:rPr>
          <w:rFonts w:ascii="Times New Roman" w:hAnsi="Times New Roman"/>
          <w:sz w:val="28"/>
          <w:szCs w:val="28"/>
        </w:rPr>
        <w:t xml:space="preserve"> </w:t>
      </w:r>
      <w:r w:rsidRPr="007939F3">
        <w:rPr>
          <w:rFonts w:ascii="Times New Roman" w:hAnsi="Times New Roman"/>
          <w:sz w:val="28"/>
          <w:szCs w:val="28"/>
        </w:rPr>
        <w:t>Воспитание навыков самоорганизации и самоконтроля, умению концентрировать внимание, слух, мышление, память</w:t>
      </w:r>
    </w:p>
    <w:p w:rsidR="00A31470" w:rsidRPr="007939F3" w:rsidRDefault="00A31470" w:rsidP="005D7CA2">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B36F17">
        <w:rPr>
          <w:rFonts w:ascii="Times New Roman" w:hAnsi="Times New Roman"/>
          <w:sz w:val="28"/>
          <w:szCs w:val="28"/>
        </w:rPr>
        <w:t xml:space="preserve"> </w:t>
      </w:r>
      <w:r w:rsidRPr="007939F3">
        <w:rPr>
          <w:rFonts w:ascii="Times New Roman" w:hAnsi="Times New Roman"/>
          <w:sz w:val="28"/>
          <w:szCs w:val="28"/>
        </w:rPr>
        <w:t>Воспитание трудолюбия, целеустремлённости и упорства в достижении поставленных целей</w:t>
      </w:r>
    </w:p>
    <w:p w:rsidR="00A31470" w:rsidRPr="007939F3" w:rsidRDefault="00A31470" w:rsidP="005D7CA2">
      <w:pPr>
        <w:spacing w:after="0" w:line="360" w:lineRule="auto"/>
        <w:ind w:firstLine="709"/>
        <w:jc w:val="both"/>
        <w:rPr>
          <w:rFonts w:ascii="Times New Roman" w:hAnsi="Times New Roman"/>
          <w:sz w:val="28"/>
          <w:szCs w:val="28"/>
        </w:rPr>
      </w:pPr>
      <w:r w:rsidRPr="007939F3">
        <w:rPr>
          <w:rFonts w:ascii="Times New Roman" w:hAnsi="Times New Roman"/>
          <w:sz w:val="28"/>
          <w:szCs w:val="28"/>
        </w:rPr>
        <w:t>4. Усвоение нравственных гуманистических норм жизни и поведения</w:t>
      </w:r>
    </w:p>
    <w:p w:rsidR="00A31470" w:rsidRPr="007939F3" w:rsidRDefault="00A31470" w:rsidP="005D7CA2">
      <w:pPr>
        <w:spacing w:after="0" w:line="360" w:lineRule="auto"/>
        <w:ind w:firstLine="709"/>
        <w:jc w:val="both"/>
        <w:rPr>
          <w:rFonts w:ascii="Times New Roman" w:hAnsi="Times New Roman"/>
          <w:sz w:val="28"/>
          <w:szCs w:val="28"/>
        </w:rPr>
      </w:pPr>
      <w:r w:rsidRPr="007939F3">
        <w:rPr>
          <w:rFonts w:ascii="Times New Roman" w:hAnsi="Times New Roman"/>
          <w:sz w:val="28"/>
          <w:szCs w:val="28"/>
        </w:rPr>
        <w:t>5. Воспитание культурной толерантности через вхождение в музыкальное искусство различных национальных традиций, стилей, эпох</w:t>
      </w:r>
    </w:p>
    <w:p w:rsidR="00A31470" w:rsidRDefault="00A31470"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b/>
          <w:sz w:val="28"/>
          <w:szCs w:val="28"/>
        </w:rPr>
      </w:pPr>
      <w:r w:rsidRPr="007939F3">
        <w:rPr>
          <w:rFonts w:ascii="Times New Roman" w:hAnsi="Times New Roman"/>
          <w:b/>
          <w:sz w:val="28"/>
          <w:szCs w:val="28"/>
        </w:rPr>
        <w:t>Структура программы  учебного  предмета  «Ансамбль»</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Программа содержит следующие разделы:</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сведения о затратах учебного времени, предусмотренного на освоение учебного предмета;</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распределение учебного материала по годам обучения;</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описание дидактических единиц учебного предмета;</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lastRenderedPageBreak/>
        <w:t>•</w:t>
      </w:r>
      <w:r w:rsidRPr="007939F3">
        <w:rPr>
          <w:rFonts w:ascii="Times New Roman" w:hAnsi="Times New Roman"/>
          <w:sz w:val="28"/>
          <w:szCs w:val="28"/>
        </w:rPr>
        <w:tab/>
        <w:t>требования к уровню подготовки учащихся;</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формы и методы контроля, система оценок, итоговая аттестация;</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методическое обеспечение учебного процесса.</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w:t>
      </w:r>
    </w:p>
    <w:p w:rsidR="00A31470" w:rsidRPr="007939F3" w:rsidRDefault="00A31470" w:rsidP="005D7CA2">
      <w:pPr>
        <w:spacing w:after="0" w:line="360" w:lineRule="auto"/>
        <w:jc w:val="both"/>
        <w:rPr>
          <w:rFonts w:ascii="Times New Roman" w:hAnsi="Times New Roman"/>
          <w:b/>
          <w:i/>
          <w:sz w:val="28"/>
          <w:szCs w:val="28"/>
        </w:rPr>
      </w:pPr>
      <w:r w:rsidRPr="007939F3">
        <w:rPr>
          <w:rFonts w:ascii="Times New Roman" w:hAnsi="Times New Roman"/>
          <w:b/>
          <w:i/>
          <w:sz w:val="28"/>
          <w:szCs w:val="28"/>
        </w:rPr>
        <w:t xml:space="preserve">                                            Методы обучения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Среди методов, направленных на стимулирование музыкально-творческой деятельности ученика, можно выделить методы, связанные непосредственно с содержанием этой деятельности, а также методы, воздействующие на нее «извне», путем создания на музыкальных занятиях условий для творческой деятельности.</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К первым методам можно отнести подбор увлекательных и посильных ученику творческих заданий. Интерес к этим заданиям может быть обусловлен: </w:t>
      </w:r>
    </w:p>
    <w:p w:rsidR="00A31470" w:rsidRPr="007939F3" w:rsidRDefault="005D7CA2" w:rsidP="005D7CA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A31470" w:rsidRPr="007939F3">
        <w:rPr>
          <w:rFonts w:ascii="Times New Roman" w:hAnsi="Times New Roman"/>
          <w:sz w:val="28"/>
          <w:szCs w:val="28"/>
        </w:rPr>
        <w:t xml:space="preserve">яркой образностью музыкального материала, пробуждающего его воображение, </w:t>
      </w:r>
    </w:p>
    <w:p w:rsidR="00A31470" w:rsidRPr="007939F3" w:rsidRDefault="005D7CA2" w:rsidP="005D7CA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A31470" w:rsidRPr="007939F3">
        <w:rPr>
          <w:rFonts w:ascii="Times New Roman" w:hAnsi="Times New Roman"/>
          <w:sz w:val="28"/>
          <w:szCs w:val="28"/>
        </w:rPr>
        <w:t xml:space="preserve">особой художественной направленностью данного материала, отвечающего его музыкальному вкусу, </w:t>
      </w:r>
    </w:p>
    <w:p w:rsidR="00A31470" w:rsidRPr="007939F3" w:rsidRDefault="005D7CA2" w:rsidP="005D7CA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A31470" w:rsidRPr="007939F3">
        <w:rPr>
          <w:rFonts w:ascii="Times New Roman" w:hAnsi="Times New Roman"/>
          <w:sz w:val="28"/>
          <w:szCs w:val="28"/>
        </w:rPr>
        <w:t xml:space="preserve">эскизностью изложения нотного текста и необходимостью его доработки в процессе аранжировки (создание проблемной ситуации), а также оркестровой полнотой и насыщенностью звучания, создать которые могут даже начинающие ученики путем </w:t>
      </w:r>
      <w:proofErr w:type="spellStart"/>
      <w:r w:rsidR="00A31470" w:rsidRPr="007939F3">
        <w:rPr>
          <w:rFonts w:ascii="Times New Roman" w:hAnsi="Times New Roman"/>
          <w:sz w:val="28"/>
          <w:szCs w:val="28"/>
        </w:rPr>
        <w:t>музицирования</w:t>
      </w:r>
      <w:proofErr w:type="spellEnd"/>
      <w:r w:rsidR="00A31470" w:rsidRPr="007939F3">
        <w:rPr>
          <w:rFonts w:ascii="Times New Roman" w:hAnsi="Times New Roman"/>
          <w:sz w:val="28"/>
          <w:szCs w:val="28"/>
        </w:rPr>
        <w:t xml:space="preserve"> на электронном цифровом инструментарии.</w:t>
      </w:r>
    </w:p>
    <w:p w:rsidR="00A31470"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Ко вторым относятся: разнообразие форм урочной деятельности, использование эвристических приемов, создание на занятиях доброжелательного психологического климата, внимательное и бережное отношение к творчеству ученика, индивидуальный подход.</w:t>
      </w:r>
    </w:p>
    <w:p w:rsidR="00A31470" w:rsidRPr="007939F3" w:rsidRDefault="00A31470" w:rsidP="005D7CA2">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всей важности теоретических знаний, следует помнить, что главная цель обучения- приобщение к практике </w:t>
      </w:r>
      <w:proofErr w:type="spellStart"/>
      <w:r>
        <w:rPr>
          <w:rFonts w:ascii="Times New Roman" w:hAnsi="Times New Roman"/>
          <w:sz w:val="28"/>
          <w:szCs w:val="28"/>
        </w:rPr>
        <w:t>музицирования</w:t>
      </w:r>
      <w:proofErr w:type="spellEnd"/>
      <w:r>
        <w:rPr>
          <w:rFonts w:ascii="Times New Roman" w:hAnsi="Times New Roman"/>
          <w:sz w:val="28"/>
          <w:szCs w:val="28"/>
        </w:rPr>
        <w:t xml:space="preserve"> на основе </w:t>
      </w:r>
      <w:r>
        <w:rPr>
          <w:rFonts w:ascii="Times New Roman" w:hAnsi="Times New Roman"/>
          <w:sz w:val="28"/>
          <w:szCs w:val="28"/>
        </w:rPr>
        <w:lastRenderedPageBreak/>
        <w:t>цифрового инструментария. Главным методическим принципом организации творческой практики учащихся выступает опора на систему усложняющихся творческих заданий. Основным видом таких заданий является исполнение различных музыкальных произведений и их аранжировка.</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 по электронным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способствующих расширению его кругозора.</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И</w:t>
      </w:r>
      <w:r w:rsidR="005D7CA2">
        <w:rPr>
          <w:rFonts w:ascii="Times New Roman" w:hAnsi="Times New Roman"/>
          <w:sz w:val="28"/>
          <w:szCs w:val="28"/>
        </w:rPr>
        <w:t>,</w:t>
      </w:r>
      <w:r w:rsidRPr="007939F3">
        <w:rPr>
          <w:rFonts w:ascii="Times New Roman" w:hAnsi="Times New Roman"/>
          <w:sz w:val="28"/>
          <w:szCs w:val="28"/>
        </w:rPr>
        <w:t xml:space="preserve"> наконец, необходимо всячески поощрять концертные выступления учеников, их участие в различных формах коллективной музыкальной самодеятельности, </w:t>
      </w:r>
      <w:proofErr w:type="spellStart"/>
      <w:r w:rsidRPr="007939F3">
        <w:rPr>
          <w:rFonts w:ascii="Times New Roman" w:hAnsi="Times New Roman"/>
          <w:sz w:val="28"/>
          <w:szCs w:val="28"/>
        </w:rPr>
        <w:t>музицирование</w:t>
      </w:r>
      <w:proofErr w:type="spellEnd"/>
      <w:r w:rsidRPr="007939F3">
        <w:rPr>
          <w:rFonts w:ascii="Times New Roman" w:hAnsi="Times New Roman"/>
          <w:sz w:val="28"/>
          <w:szCs w:val="28"/>
        </w:rPr>
        <w:t xml:space="preserve"> для себя и в кругу семьи. Каждый из этих видов самостоятельной творческой практики связывает обучение на электронных инструментах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самоусовершенствования.</w:t>
      </w:r>
    </w:p>
    <w:p w:rsidR="00A31470" w:rsidRPr="007939F3" w:rsidRDefault="00A31470" w:rsidP="005D7CA2">
      <w:pPr>
        <w:spacing w:after="0" w:line="360" w:lineRule="auto"/>
        <w:jc w:val="center"/>
        <w:rPr>
          <w:rFonts w:ascii="Times New Roman" w:hAnsi="Times New Roman"/>
          <w:i/>
          <w:sz w:val="28"/>
          <w:szCs w:val="28"/>
        </w:rPr>
      </w:pPr>
    </w:p>
    <w:p w:rsidR="005D7CA2" w:rsidRDefault="00A31470" w:rsidP="005D7CA2">
      <w:pPr>
        <w:spacing w:after="0" w:line="360" w:lineRule="auto"/>
        <w:jc w:val="center"/>
        <w:rPr>
          <w:rFonts w:ascii="Times New Roman" w:hAnsi="Times New Roman"/>
          <w:b/>
          <w:i/>
          <w:sz w:val="28"/>
          <w:szCs w:val="28"/>
        </w:rPr>
      </w:pPr>
      <w:r w:rsidRPr="007939F3">
        <w:rPr>
          <w:rFonts w:ascii="Times New Roman" w:hAnsi="Times New Roman"/>
          <w:b/>
          <w:i/>
          <w:sz w:val="28"/>
          <w:szCs w:val="28"/>
        </w:rPr>
        <w:t xml:space="preserve">Описание  материально-технических  условий  реализации  </w:t>
      </w:r>
    </w:p>
    <w:p w:rsidR="00A31470" w:rsidRPr="007939F3" w:rsidRDefault="005D7CA2" w:rsidP="005D7CA2">
      <w:pPr>
        <w:spacing w:after="0" w:line="360" w:lineRule="auto"/>
        <w:jc w:val="center"/>
        <w:rPr>
          <w:rFonts w:ascii="Times New Roman" w:hAnsi="Times New Roman"/>
          <w:b/>
          <w:i/>
          <w:sz w:val="28"/>
          <w:szCs w:val="28"/>
        </w:rPr>
      </w:pPr>
      <w:r>
        <w:rPr>
          <w:rFonts w:ascii="Times New Roman" w:hAnsi="Times New Roman"/>
          <w:b/>
          <w:i/>
          <w:sz w:val="28"/>
          <w:szCs w:val="28"/>
        </w:rPr>
        <w:t>у</w:t>
      </w:r>
      <w:r w:rsidR="00A31470" w:rsidRPr="007939F3">
        <w:rPr>
          <w:rFonts w:ascii="Times New Roman" w:hAnsi="Times New Roman"/>
          <w:b/>
          <w:i/>
          <w:sz w:val="28"/>
          <w:szCs w:val="28"/>
        </w:rPr>
        <w:t>чебного</w:t>
      </w:r>
      <w:r>
        <w:rPr>
          <w:rFonts w:ascii="Times New Roman" w:hAnsi="Times New Roman"/>
          <w:b/>
          <w:i/>
          <w:sz w:val="28"/>
          <w:szCs w:val="28"/>
        </w:rPr>
        <w:t xml:space="preserve"> </w:t>
      </w:r>
      <w:r w:rsidR="00A31470" w:rsidRPr="007939F3">
        <w:rPr>
          <w:rFonts w:ascii="Times New Roman" w:hAnsi="Times New Roman"/>
          <w:b/>
          <w:i/>
          <w:sz w:val="28"/>
          <w:szCs w:val="28"/>
        </w:rPr>
        <w:t>предмета «Ансамбль»</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труда. Учебные аудитории  для занятий  по предмету «Ансамбль» оснащены электронном фортепиано, </w:t>
      </w:r>
      <w:r w:rsidRPr="007939F3">
        <w:rPr>
          <w:rFonts w:ascii="Times New Roman" w:hAnsi="Times New Roman"/>
          <w:sz w:val="28"/>
          <w:szCs w:val="28"/>
          <w:lang w:val="en-US"/>
        </w:rPr>
        <w:t>flash</w:t>
      </w:r>
      <w:r w:rsidRPr="007939F3">
        <w:rPr>
          <w:rFonts w:ascii="Times New Roman" w:hAnsi="Times New Roman"/>
          <w:sz w:val="28"/>
          <w:szCs w:val="28"/>
        </w:rPr>
        <w:t xml:space="preserve"> – и </w:t>
      </w:r>
      <w:r w:rsidRPr="007939F3">
        <w:rPr>
          <w:rFonts w:ascii="Times New Roman" w:hAnsi="Times New Roman"/>
          <w:sz w:val="28"/>
          <w:szCs w:val="28"/>
          <w:lang w:val="en-US"/>
        </w:rPr>
        <w:t>cd</w:t>
      </w:r>
      <w:r w:rsidRPr="007939F3">
        <w:rPr>
          <w:rFonts w:ascii="Times New Roman" w:hAnsi="Times New Roman"/>
          <w:sz w:val="28"/>
          <w:szCs w:val="28"/>
        </w:rPr>
        <w:t xml:space="preserve"> – проигрывателем, фортепиано, синтезатором.</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Детская школа искусств оборудована концертным залом с концертным роялем, микшерным пультом, микрофоном, </w:t>
      </w:r>
      <w:proofErr w:type="spellStart"/>
      <w:r w:rsidRPr="007939F3">
        <w:rPr>
          <w:rFonts w:ascii="Times New Roman" w:hAnsi="Times New Roman"/>
          <w:sz w:val="28"/>
          <w:szCs w:val="28"/>
        </w:rPr>
        <w:t>звукоусилительной</w:t>
      </w:r>
      <w:proofErr w:type="spellEnd"/>
      <w:r w:rsidRPr="007939F3">
        <w:rPr>
          <w:rFonts w:ascii="Times New Roman" w:hAnsi="Times New Roman"/>
          <w:sz w:val="28"/>
          <w:szCs w:val="28"/>
        </w:rPr>
        <w:t xml:space="preserve"> аппаратурой, </w:t>
      </w:r>
      <w:r w:rsidRPr="007939F3">
        <w:rPr>
          <w:rFonts w:ascii="Times New Roman" w:hAnsi="Times New Roman"/>
          <w:sz w:val="28"/>
          <w:szCs w:val="28"/>
          <w:lang w:val="en-US"/>
        </w:rPr>
        <w:t>flash</w:t>
      </w:r>
      <w:r w:rsidRPr="007939F3">
        <w:rPr>
          <w:rFonts w:ascii="Times New Roman" w:hAnsi="Times New Roman"/>
          <w:sz w:val="28"/>
          <w:szCs w:val="28"/>
        </w:rPr>
        <w:t xml:space="preserve"> – и </w:t>
      </w:r>
      <w:r w:rsidRPr="007939F3">
        <w:rPr>
          <w:rFonts w:ascii="Times New Roman" w:hAnsi="Times New Roman"/>
          <w:sz w:val="28"/>
          <w:szCs w:val="28"/>
          <w:lang w:val="en-US"/>
        </w:rPr>
        <w:t>cd</w:t>
      </w:r>
      <w:r w:rsidRPr="007939F3">
        <w:rPr>
          <w:rFonts w:ascii="Times New Roman" w:hAnsi="Times New Roman"/>
          <w:sz w:val="28"/>
          <w:szCs w:val="28"/>
        </w:rPr>
        <w:t xml:space="preserve"> – проигрывателем; библиотекой и фонотекой.</w:t>
      </w:r>
    </w:p>
    <w:p w:rsidR="00A31470" w:rsidRPr="007939F3" w:rsidRDefault="00A31470" w:rsidP="005D7CA2">
      <w:pPr>
        <w:spacing w:after="0" w:line="360" w:lineRule="auto"/>
        <w:jc w:val="both"/>
        <w:rPr>
          <w:rFonts w:ascii="Times New Roman" w:hAnsi="Times New Roman"/>
          <w:sz w:val="28"/>
          <w:szCs w:val="28"/>
        </w:rPr>
      </w:pPr>
    </w:p>
    <w:p w:rsidR="00A31470" w:rsidRPr="005D7CA2" w:rsidRDefault="00A31470" w:rsidP="005D7CA2">
      <w:pPr>
        <w:spacing w:after="0" w:line="360" w:lineRule="auto"/>
        <w:jc w:val="center"/>
        <w:rPr>
          <w:rFonts w:ascii="Times New Roman" w:hAnsi="Times New Roman"/>
          <w:b/>
          <w:sz w:val="28"/>
          <w:szCs w:val="28"/>
        </w:rPr>
      </w:pPr>
    </w:p>
    <w:p w:rsidR="00A31470" w:rsidRPr="007939F3" w:rsidRDefault="00A31470" w:rsidP="005D7CA2">
      <w:pPr>
        <w:spacing w:after="0" w:line="360" w:lineRule="auto"/>
        <w:jc w:val="center"/>
        <w:rPr>
          <w:rFonts w:ascii="Times New Roman" w:hAnsi="Times New Roman"/>
          <w:b/>
          <w:sz w:val="28"/>
          <w:szCs w:val="28"/>
        </w:rPr>
      </w:pPr>
      <w:r w:rsidRPr="007939F3">
        <w:rPr>
          <w:rFonts w:ascii="Times New Roman" w:hAnsi="Times New Roman"/>
          <w:b/>
          <w:sz w:val="28"/>
          <w:szCs w:val="28"/>
          <w:lang w:val="en-US"/>
        </w:rPr>
        <w:t>II</w:t>
      </w:r>
      <w:r>
        <w:rPr>
          <w:rFonts w:ascii="Times New Roman" w:hAnsi="Times New Roman"/>
          <w:b/>
          <w:sz w:val="28"/>
          <w:szCs w:val="28"/>
        </w:rPr>
        <w:t>.</w:t>
      </w:r>
      <w:r w:rsidRPr="007939F3">
        <w:rPr>
          <w:rFonts w:ascii="Times New Roman" w:hAnsi="Times New Roman"/>
          <w:b/>
          <w:sz w:val="28"/>
          <w:szCs w:val="28"/>
        </w:rPr>
        <w:t xml:space="preserve"> СОДЕРЖАНИЕ УЧЕБНОГО ПРЕДМЕТА</w:t>
      </w:r>
    </w:p>
    <w:p w:rsidR="00A31470" w:rsidRDefault="00A31470" w:rsidP="005D7CA2">
      <w:pPr>
        <w:spacing w:after="0" w:line="360" w:lineRule="auto"/>
        <w:jc w:val="both"/>
        <w:rPr>
          <w:rFonts w:ascii="Times New Roman" w:hAnsi="Times New Roman"/>
          <w:b/>
          <w:sz w:val="28"/>
          <w:szCs w:val="28"/>
        </w:rPr>
      </w:pPr>
    </w:p>
    <w:p w:rsidR="00A31470" w:rsidRPr="00070CAB" w:rsidRDefault="00A31470" w:rsidP="005D7CA2">
      <w:pPr>
        <w:spacing w:after="0" w:line="360" w:lineRule="auto"/>
        <w:ind w:firstLine="720"/>
        <w:jc w:val="center"/>
        <w:rPr>
          <w:rFonts w:ascii="Times New Roman" w:hAnsi="Times New Roman"/>
          <w:b/>
          <w:i/>
          <w:sz w:val="28"/>
          <w:szCs w:val="28"/>
        </w:rPr>
      </w:pPr>
      <w:r w:rsidRPr="00070CAB">
        <w:rPr>
          <w:rFonts w:ascii="Times New Roman" w:hAnsi="Times New Roman"/>
          <w:b/>
          <w:i/>
          <w:sz w:val="28"/>
          <w:szCs w:val="28"/>
        </w:rPr>
        <w:t>Учебно-тематический план</w:t>
      </w:r>
    </w:p>
    <w:p w:rsidR="005D7CA2" w:rsidRPr="005D7CA2" w:rsidRDefault="00A31470" w:rsidP="005D7CA2">
      <w:pPr>
        <w:spacing w:after="0" w:line="360" w:lineRule="auto"/>
        <w:ind w:firstLine="720"/>
        <w:jc w:val="center"/>
        <w:rPr>
          <w:rFonts w:ascii="Times New Roman" w:hAnsi="Times New Roman"/>
          <w:b/>
          <w:i/>
          <w:sz w:val="28"/>
          <w:szCs w:val="28"/>
        </w:rPr>
      </w:pPr>
      <w:r w:rsidRPr="00070CAB">
        <w:rPr>
          <w:rFonts w:ascii="Times New Roman" w:hAnsi="Times New Roman"/>
          <w:b/>
          <w:i/>
          <w:sz w:val="28"/>
          <w:szCs w:val="28"/>
        </w:rPr>
        <w:t>(аудиторные и самостоятельные занятия)</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4963"/>
        <w:gridCol w:w="1418"/>
        <w:gridCol w:w="1417"/>
        <w:gridCol w:w="1134"/>
      </w:tblGrid>
      <w:tr w:rsidR="00A31470" w:rsidRPr="005D7CA2" w:rsidTr="00303748">
        <w:trPr>
          <w:jc w:val="center"/>
        </w:trPr>
        <w:tc>
          <w:tcPr>
            <w:tcW w:w="674" w:type="dxa"/>
            <w:vMerge w:val="restart"/>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w:t>
            </w:r>
          </w:p>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п/п</w:t>
            </w:r>
          </w:p>
        </w:tc>
        <w:tc>
          <w:tcPr>
            <w:tcW w:w="4963" w:type="dxa"/>
            <w:vMerge w:val="restart"/>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Наименования</w:t>
            </w:r>
          </w:p>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тем</w:t>
            </w:r>
          </w:p>
        </w:tc>
        <w:tc>
          <w:tcPr>
            <w:tcW w:w="3969" w:type="dxa"/>
            <w:gridSpan w:val="3"/>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Количество часов</w:t>
            </w:r>
          </w:p>
        </w:tc>
      </w:tr>
      <w:tr w:rsidR="00A31470" w:rsidRPr="005D7CA2" w:rsidTr="00303748">
        <w:trPr>
          <w:jc w:val="center"/>
        </w:trPr>
        <w:tc>
          <w:tcPr>
            <w:tcW w:w="674" w:type="dxa"/>
            <w:vMerge/>
            <w:vAlign w:val="center"/>
          </w:tcPr>
          <w:p w:rsidR="00A31470" w:rsidRPr="005D7CA2" w:rsidRDefault="00A31470" w:rsidP="005D7CA2">
            <w:pPr>
              <w:spacing w:after="0" w:line="360" w:lineRule="auto"/>
              <w:rPr>
                <w:rFonts w:ascii="Times New Roman" w:hAnsi="Times New Roman"/>
                <w:sz w:val="24"/>
                <w:szCs w:val="24"/>
              </w:rPr>
            </w:pPr>
          </w:p>
        </w:tc>
        <w:tc>
          <w:tcPr>
            <w:tcW w:w="4963" w:type="dxa"/>
            <w:vMerge/>
            <w:vAlign w:val="center"/>
          </w:tcPr>
          <w:p w:rsidR="00A31470" w:rsidRPr="005D7CA2" w:rsidRDefault="00A31470" w:rsidP="005D7CA2">
            <w:pPr>
              <w:spacing w:after="0" w:line="360" w:lineRule="auto"/>
              <w:rPr>
                <w:rFonts w:ascii="Times New Roman" w:hAnsi="Times New Roman"/>
                <w:sz w:val="24"/>
                <w:szCs w:val="24"/>
              </w:rPr>
            </w:pPr>
          </w:p>
        </w:tc>
        <w:tc>
          <w:tcPr>
            <w:tcW w:w="1418" w:type="dxa"/>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Часы аудиторной работы</w:t>
            </w:r>
          </w:p>
        </w:tc>
        <w:tc>
          <w:tcPr>
            <w:tcW w:w="1417" w:type="dxa"/>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Часы внеаудиторной работы</w:t>
            </w:r>
          </w:p>
        </w:tc>
        <w:tc>
          <w:tcPr>
            <w:tcW w:w="1134" w:type="dxa"/>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Всего часов</w:t>
            </w:r>
          </w:p>
        </w:tc>
      </w:tr>
      <w:tr w:rsidR="00A31470" w:rsidRPr="005D7CA2" w:rsidTr="00303748">
        <w:trPr>
          <w:jc w:val="center"/>
        </w:trPr>
        <w:tc>
          <w:tcPr>
            <w:tcW w:w="67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w:t>
            </w:r>
          </w:p>
        </w:tc>
        <w:tc>
          <w:tcPr>
            <w:tcW w:w="4963" w:type="dxa"/>
          </w:tcPr>
          <w:p w:rsidR="00A31470" w:rsidRPr="005D7CA2" w:rsidRDefault="00A31470" w:rsidP="005D7CA2">
            <w:pPr>
              <w:pStyle w:val="ListParagraph1"/>
              <w:tabs>
                <w:tab w:val="left" w:pos="2994"/>
              </w:tabs>
              <w:spacing w:after="0" w:line="360" w:lineRule="auto"/>
              <w:ind w:left="0"/>
              <w:jc w:val="center"/>
              <w:rPr>
                <w:rFonts w:ascii="Times New Roman" w:hAnsi="Times New Roman"/>
                <w:sz w:val="24"/>
                <w:szCs w:val="24"/>
              </w:rPr>
            </w:pPr>
            <w:r w:rsidRPr="005D7CA2">
              <w:rPr>
                <w:rFonts w:ascii="Times New Roman" w:hAnsi="Times New Roman"/>
                <w:sz w:val="24"/>
                <w:szCs w:val="24"/>
              </w:rPr>
              <w:t xml:space="preserve">Выразительные возможности клавишных синтезаторов. Ознакомление с голосами синтезаторов, имитирующие струнные, деревянно-духовые, медно-духовые, ударные, народные и электронные инструменты  </w:t>
            </w:r>
          </w:p>
        </w:tc>
        <w:tc>
          <w:tcPr>
            <w:tcW w:w="1418" w:type="dxa"/>
          </w:tcPr>
          <w:p w:rsidR="00A31470" w:rsidRPr="005D7CA2" w:rsidRDefault="00A31470" w:rsidP="005D7CA2">
            <w:pPr>
              <w:pStyle w:val="ListParagraph1"/>
              <w:spacing w:after="0" w:line="360" w:lineRule="auto"/>
              <w:ind w:left="0"/>
              <w:jc w:val="center"/>
              <w:rPr>
                <w:rFonts w:ascii="Times New Roman" w:hAnsi="Times New Roman"/>
                <w:sz w:val="24"/>
                <w:szCs w:val="24"/>
              </w:rPr>
            </w:pPr>
          </w:p>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5</w:t>
            </w:r>
          </w:p>
        </w:tc>
        <w:tc>
          <w:tcPr>
            <w:tcW w:w="1417" w:type="dxa"/>
          </w:tcPr>
          <w:p w:rsidR="00A31470" w:rsidRPr="005D7CA2" w:rsidRDefault="00A31470" w:rsidP="005D7CA2">
            <w:pPr>
              <w:pStyle w:val="ListParagraph1"/>
              <w:spacing w:after="0" w:line="360" w:lineRule="auto"/>
              <w:ind w:left="0"/>
              <w:jc w:val="center"/>
              <w:rPr>
                <w:rFonts w:ascii="Times New Roman" w:hAnsi="Times New Roman"/>
                <w:sz w:val="24"/>
                <w:szCs w:val="24"/>
              </w:rPr>
            </w:pPr>
          </w:p>
          <w:p w:rsidR="00A31470" w:rsidRPr="005D7CA2" w:rsidRDefault="00A31470" w:rsidP="005D7CA2">
            <w:pPr>
              <w:pStyle w:val="ListParagraph1"/>
              <w:tabs>
                <w:tab w:val="left" w:pos="503"/>
                <w:tab w:val="center" w:pos="600"/>
              </w:tabs>
              <w:spacing w:after="0" w:line="360" w:lineRule="auto"/>
              <w:ind w:left="0"/>
              <w:jc w:val="center"/>
              <w:rPr>
                <w:rFonts w:ascii="Times New Roman" w:hAnsi="Times New Roman"/>
                <w:sz w:val="24"/>
                <w:szCs w:val="24"/>
              </w:rPr>
            </w:pPr>
            <w:r w:rsidRPr="005D7CA2">
              <w:rPr>
                <w:rFonts w:ascii="Times New Roman" w:hAnsi="Times New Roman"/>
                <w:sz w:val="24"/>
                <w:szCs w:val="24"/>
              </w:rPr>
              <w:t>10</w:t>
            </w:r>
          </w:p>
        </w:tc>
        <w:tc>
          <w:tcPr>
            <w:tcW w:w="113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p>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15</w:t>
            </w:r>
          </w:p>
        </w:tc>
      </w:tr>
      <w:tr w:rsidR="00A31470" w:rsidRPr="005D7CA2" w:rsidTr="00303748">
        <w:trPr>
          <w:jc w:val="center"/>
        </w:trPr>
        <w:tc>
          <w:tcPr>
            <w:tcW w:w="67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2.</w:t>
            </w:r>
          </w:p>
        </w:tc>
        <w:tc>
          <w:tcPr>
            <w:tcW w:w="4963" w:type="dxa"/>
          </w:tcPr>
          <w:p w:rsidR="00A31470" w:rsidRPr="005D7CA2" w:rsidRDefault="00A31470" w:rsidP="005D7CA2">
            <w:pPr>
              <w:pStyle w:val="ListParagraph1"/>
              <w:tabs>
                <w:tab w:val="left" w:pos="2994"/>
              </w:tabs>
              <w:spacing w:after="0" w:line="360" w:lineRule="auto"/>
              <w:ind w:left="0"/>
              <w:jc w:val="center"/>
              <w:rPr>
                <w:rFonts w:ascii="Times New Roman" w:hAnsi="Times New Roman"/>
                <w:sz w:val="24"/>
                <w:szCs w:val="24"/>
              </w:rPr>
            </w:pPr>
            <w:r w:rsidRPr="005D7CA2">
              <w:rPr>
                <w:rFonts w:ascii="Times New Roman" w:hAnsi="Times New Roman"/>
                <w:sz w:val="24"/>
                <w:szCs w:val="24"/>
              </w:rPr>
              <w:t xml:space="preserve">Базовые компоненты нотной грамоты. Понятие тоники, доминанты и субдоминанты. Трезвучия с секстой. Септаккорды. Понятие о композиционной форме. Куплетная, простые двух- и трехчастная формы. Уменьшенное трезвучие. </w:t>
            </w:r>
          </w:p>
        </w:tc>
        <w:tc>
          <w:tcPr>
            <w:tcW w:w="1418"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8</w:t>
            </w:r>
          </w:p>
        </w:tc>
        <w:tc>
          <w:tcPr>
            <w:tcW w:w="1417"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16</w:t>
            </w:r>
          </w:p>
        </w:tc>
        <w:tc>
          <w:tcPr>
            <w:tcW w:w="113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24</w:t>
            </w:r>
          </w:p>
        </w:tc>
      </w:tr>
      <w:tr w:rsidR="00A31470" w:rsidRPr="005D7CA2" w:rsidTr="00303748">
        <w:trPr>
          <w:jc w:val="center"/>
        </w:trPr>
        <w:tc>
          <w:tcPr>
            <w:tcW w:w="67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3.</w:t>
            </w:r>
          </w:p>
        </w:tc>
        <w:tc>
          <w:tcPr>
            <w:tcW w:w="4963" w:type="dxa"/>
          </w:tcPr>
          <w:p w:rsidR="00A31470" w:rsidRPr="005D7CA2" w:rsidRDefault="00A31470" w:rsidP="005D7CA2">
            <w:pPr>
              <w:pStyle w:val="ListParagraph1"/>
              <w:tabs>
                <w:tab w:val="left" w:pos="2994"/>
              </w:tabs>
              <w:spacing w:after="0" w:line="360" w:lineRule="auto"/>
              <w:ind w:left="0"/>
              <w:jc w:val="center"/>
              <w:rPr>
                <w:rFonts w:ascii="Times New Roman" w:hAnsi="Times New Roman"/>
                <w:sz w:val="24"/>
                <w:szCs w:val="24"/>
              </w:rPr>
            </w:pPr>
            <w:r w:rsidRPr="005D7CA2">
              <w:rPr>
                <w:rFonts w:ascii="Times New Roman" w:hAnsi="Times New Roman"/>
                <w:sz w:val="24"/>
                <w:szCs w:val="24"/>
              </w:rPr>
              <w:t xml:space="preserve">Организация целесообразных игровых движений. Освоение  новых видов ансамблевого исполнительства: аккомпанемента  вокальной и инструментальной партиям. Применение приемов джазовой артикуляции. Аранжировка для ансамбля синтезаторов </w:t>
            </w:r>
            <w:proofErr w:type="gramStart"/>
            <w:r w:rsidRPr="005D7CA2">
              <w:rPr>
                <w:rFonts w:ascii="Times New Roman" w:hAnsi="Times New Roman"/>
                <w:sz w:val="24"/>
                <w:szCs w:val="24"/>
              </w:rPr>
              <w:t>небольших музыкальных произведений</w:t>
            </w:r>
            <w:proofErr w:type="gramEnd"/>
            <w:r w:rsidRPr="005D7CA2">
              <w:rPr>
                <w:rFonts w:ascii="Times New Roman" w:hAnsi="Times New Roman"/>
                <w:sz w:val="24"/>
                <w:szCs w:val="24"/>
              </w:rPr>
              <w:t xml:space="preserve"> на основе полученных   музыкально-теоретических знаний о художественных возможностях синтезатора. </w:t>
            </w:r>
          </w:p>
        </w:tc>
        <w:tc>
          <w:tcPr>
            <w:tcW w:w="1418"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10</w:t>
            </w:r>
          </w:p>
        </w:tc>
        <w:tc>
          <w:tcPr>
            <w:tcW w:w="1417"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20</w:t>
            </w:r>
          </w:p>
        </w:tc>
        <w:tc>
          <w:tcPr>
            <w:tcW w:w="1134" w:type="dxa"/>
          </w:tcPr>
          <w:p w:rsidR="00A31470" w:rsidRPr="005D7CA2" w:rsidRDefault="00A31470" w:rsidP="005D7CA2">
            <w:pPr>
              <w:pStyle w:val="ListParagraph1"/>
              <w:spacing w:after="0" w:line="360" w:lineRule="auto"/>
              <w:ind w:left="0"/>
              <w:rPr>
                <w:rFonts w:ascii="Times New Roman" w:hAnsi="Times New Roman"/>
                <w:sz w:val="24"/>
                <w:szCs w:val="24"/>
              </w:rPr>
            </w:pPr>
            <w:r w:rsidRPr="005D7CA2">
              <w:rPr>
                <w:rFonts w:ascii="Times New Roman" w:hAnsi="Times New Roman"/>
                <w:sz w:val="24"/>
                <w:szCs w:val="24"/>
              </w:rPr>
              <w:t xml:space="preserve">     30</w:t>
            </w:r>
          </w:p>
        </w:tc>
      </w:tr>
      <w:tr w:rsidR="00A31470" w:rsidRPr="005D7CA2" w:rsidTr="00303748">
        <w:trPr>
          <w:jc w:val="center"/>
        </w:trPr>
        <w:tc>
          <w:tcPr>
            <w:tcW w:w="67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4.</w:t>
            </w:r>
          </w:p>
        </w:tc>
        <w:tc>
          <w:tcPr>
            <w:tcW w:w="4963" w:type="dxa"/>
          </w:tcPr>
          <w:p w:rsidR="00A31470" w:rsidRPr="005D7CA2" w:rsidRDefault="00A31470" w:rsidP="005D7CA2">
            <w:pPr>
              <w:pStyle w:val="ListParagraph1"/>
              <w:tabs>
                <w:tab w:val="left" w:pos="4017"/>
              </w:tabs>
              <w:spacing w:after="0" w:line="360" w:lineRule="auto"/>
              <w:ind w:left="0"/>
              <w:jc w:val="center"/>
              <w:rPr>
                <w:rFonts w:ascii="Times New Roman" w:hAnsi="Times New Roman"/>
                <w:sz w:val="24"/>
                <w:szCs w:val="24"/>
              </w:rPr>
            </w:pPr>
            <w:r w:rsidRPr="005D7CA2">
              <w:rPr>
                <w:rFonts w:ascii="Times New Roman" w:hAnsi="Times New Roman"/>
                <w:sz w:val="24"/>
                <w:szCs w:val="24"/>
              </w:rPr>
              <w:t>Игра в ансамбле</w:t>
            </w:r>
          </w:p>
        </w:tc>
        <w:tc>
          <w:tcPr>
            <w:tcW w:w="1418"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22</w:t>
            </w:r>
          </w:p>
        </w:tc>
        <w:tc>
          <w:tcPr>
            <w:tcW w:w="1417"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44</w:t>
            </w:r>
          </w:p>
        </w:tc>
        <w:tc>
          <w:tcPr>
            <w:tcW w:w="113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66</w:t>
            </w:r>
          </w:p>
        </w:tc>
      </w:tr>
      <w:tr w:rsidR="00A31470" w:rsidRPr="005D7CA2" w:rsidTr="00303748">
        <w:trPr>
          <w:jc w:val="center"/>
        </w:trPr>
        <w:tc>
          <w:tcPr>
            <w:tcW w:w="67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5</w:t>
            </w:r>
          </w:p>
        </w:tc>
        <w:tc>
          <w:tcPr>
            <w:tcW w:w="4963" w:type="dxa"/>
          </w:tcPr>
          <w:p w:rsidR="00A31470" w:rsidRPr="005D7CA2" w:rsidRDefault="00A31470" w:rsidP="005D7CA2">
            <w:pPr>
              <w:pStyle w:val="ListParagraph1"/>
              <w:tabs>
                <w:tab w:val="left" w:pos="4017"/>
              </w:tabs>
              <w:spacing w:after="0" w:line="360" w:lineRule="auto"/>
              <w:ind w:left="0"/>
              <w:jc w:val="center"/>
              <w:rPr>
                <w:rFonts w:ascii="Times New Roman" w:hAnsi="Times New Roman"/>
                <w:sz w:val="24"/>
                <w:szCs w:val="24"/>
              </w:rPr>
            </w:pPr>
            <w:r w:rsidRPr="005D7CA2">
              <w:rPr>
                <w:rFonts w:ascii="Times New Roman" w:hAnsi="Times New Roman"/>
                <w:sz w:val="24"/>
                <w:szCs w:val="24"/>
              </w:rPr>
              <w:t>Репетиции на сцене и выступление</w:t>
            </w:r>
          </w:p>
        </w:tc>
        <w:tc>
          <w:tcPr>
            <w:tcW w:w="1418"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6</w:t>
            </w:r>
          </w:p>
        </w:tc>
        <w:tc>
          <w:tcPr>
            <w:tcW w:w="1417"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12</w:t>
            </w:r>
          </w:p>
        </w:tc>
        <w:tc>
          <w:tcPr>
            <w:tcW w:w="113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18</w:t>
            </w:r>
          </w:p>
        </w:tc>
      </w:tr>
      <w:tr w:rsidR="00A31470" w:rsidRPr="005D7CA2" w:rsidTr="00303748">
        <w:trPr>
          <w:jc w:val="center"/>
        </w:trPr>
        <w:tc>
          <w:tcPr>
            <w:tcW w:w="67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p>
        </w:tc>
        <w:tc>
          <w:tcPr>
            <w:tcW w:w="4963" w:type="dxa"/>
          </w:tcPr>
          <w:p w:rsidR="00A31470" w:rsidRPr="005D7CA2" w:rsidRDefault="00A31470" w:rsidP="005D7CA2">
            <w:pPr>
              <w:pStyle w:val="ListParagraph1"/>
              <w:tabs>
                <w:tab w:val="left" w:pos="4017"/>
              </w:tabs>
              <w:spacing w:after="0" w:line="360" w:lineRule="auto"/>
              <w:ind w:left="0"/>
              <w:jc w:val="center"/>
              <w:rPr>
                <w:rFonts w:ascii="Times New Roman" w:hAnsi="Times New Roman"/>
                <w:sz w:val="24"/>
                <w:szCs w:val="24"/>
              </w:rPr>
            </w:pPr>
            <w:r w:rsidRPr="005D7CA2">
              <w:rPr>
                <w:rFonts w:ascii="Times New Roman" w:hAnsi="Times New Roman"/>
                <w:i/>
                <w:sz w:val="24"/>
                <w:szCs w:val="24"/>
              </w:rPr>
              <w:t>Итого</w:t>
            </w:r>
          </w:p>
        </w:tc>
        <w:tc>
          <w:tcPr>
            <w:tcW w:w="1418"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51</w:t>
            </w:r>
          </w:p>
        </w:tc>
        <w:tc>
          <w:tcPr>
            <w:tcW w:w="1417"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102</w:t>
            </w:r>
          </w:p>
        </w:tc>
        <w:tc>
          <w:tcPr>
            <w:tcW w:w="1134" w:type="dxa"/>
          </w:tcPr>
          <w:p w:rsidR="00A31470" w:rsidRPr="005D7CA2" w:rsidRDefault="00A31470" w:rsidP="005D7CA2">
            <w:pPr>
              <w:pStyle w:val="ListParagraph1"/>
              <w:spacing w:after="0" w:line="360" w:lineRule="auto"/>
              <w:ind w:left="0"/>
              <w:jc w:val="center"/>
              <w:rPr>
                <w:rFonts w:ascii="Times New Roman" w:hAnsi="Times New Roman"/>
                <w:sz w:val="24"/>
                <w:szCs w:val="24"/>
              </w:rPr>
            </w:pPr>
            <w:r w:rsidRPr="005D7CA2">
              <w:rPr>
                <w:rFonts w:ascii="Times New Roman" w:hAnsi="Times New Roman"/>
                <w:sz w:val="24"/>
                <w:szCs w:val="24"/>
              </w:rPr>
              <w:t>153</w:t>
            </w:r>
          </w:p>
        </w:tc>
      </w:tr>
    </w:tbl>
    <w:p w:rsidR="00A31470" w:rsidRPr="007939F3" w:rsidRDefault="00A31470"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b/>
          <w:i/>
          <w:sz w:val="28"/>
          <w:szCs w:val="28"/>
        </w:rPr>
      </w:pPr>
      <w:r w:rsidRPr="007939F3">
        <w:rPr>
          <w:rFonts w:ascii="Times New Roman" w:hAnsi="Times New Roman"/>
          <w:b/>
          <w:i/>
          <w:sz w:val="28"/>
          <w:szCs w:val="28"/>
        </w:rPr>
        <w:t xml:space="preserve">                 Требования по годам обучения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Настоящая  программа  отражает  разнообразие  репертуара,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Количество  музыкальных произведений, рекомендуемых для изучения в каждом классе, дается в годовых требованиях.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w:t>
      </w:r>
    </w:p>
    <w:p w:rsidR="00A31470" w:rsidRPr="005D7CA2" w:rsidRDefault="00A31470" w:rsidP="005D7CA2">
      <w:pPr>
        <w:spacing w:after="0" w:line="360" w:lineRule="auto"/>
        <w:jc w:val="both"/>
        <w:rPr>
          <w:rFonts w:ascii="Times New Roman" w:hAnsi="Times New Roman"/>
          <w:b/>
          <w:sz w:val="28"/>
          <w:szCs w:val="28"/>
          <w:u w:val="single"/>
        </w:rPr>
      </w:pPr>
      <w:r w:rsidRPr="005D7CA2">
        <w:rPr>
          <w:rFonts w:ascii="Times New Roman" w:hAnsi="Times New Roman"/>
          <w:b/>
          <w:sz w:val="28"/>
          <w:szCs w:val="28"/>
          <w:u w:val="single"/>
        </w:rPr>
        <w:t xml:space="preserve">1 класс </w:t>
      </w:r>
    </w:p>
    <w:p w:rsidR="00A31470" w:rsidRPr="007939F3" w:rsidRDefault="00A31470" w:rsidP="005D7CA2">
      <w:pPr>
        <w:spacing w:after="0" w:line="360" w:lineRule="auto"/>
        <w:jc w:val="both"/>
        <w:rPr>
          <w:rFonts w:ascii="Times New Roman" w:hAnsi="Times New Roman"/>
          <w:i/>
          <w:sz w:val="28"/>
          <w:szCs w:val="28"/>
        </w:rPr>
      </w:pPr>
      <w:r w:rsidRPr="007939F3">
        <w:rPr>
          <w:rFonts w:ascii="Times New Roman" w:hAnsi="Times New Roman"/>
          <w:i/>
          <w:sz w:val="28"/>
          <w:szCs w:val="28"/>
        </w:rPr>
        <w:t>Ансамбль  0,5  час</w:t>
      </w:r>
      <w:r w:rsidR="005D7CA2">
        <w:rPr>
          <w:rFonts w:ascii="Times New Roman" w:hAnsi="Times New Roman"/>
          <w:i/>
          <w:sz w:val="28"/>
          <w:szCs w:val="28"/>
        </w:rPr>
        <w:t>а</w:t>
      </w:r>
      <w:r w:rsidRPr="007939F3">
        <w:rPr>
          <w:rFonts w:ascii="Times New Roman" w:hAnsi="Times New Roman"/>
          <w:i/>
          <w:sz w:val="28"/>
          <w:szCs w:val="28"/>
        </w:rPr>
        <w:t xml:space="preserve"> в неделю</w:t>
      </w:r>
    </w:p>
    <w:p w:rsidR="00A31470" w:rsidRPr="007939F3" w:rsidRDefault="00A31470" w:rsidP="005D7CA2">
      <w:pPr>
        <w:spacing w:after="0" w:line="360" w:lineRule="auto"/>
        <w:jc w:val="both"/>
        <w:rPr>
          <w:rFonts w:ascii="Times New Roman" w:hAnsi="Times New Roman"/>
          <w:i/>
          <w:sz w:val="28"/>
          <w:szCs w:val="28"/>
        </w:rPr>
      </w:pPr>
      <w:r w:rsidRPr="007939F3">
        <w:rPr>
          <w:rFonts w:ascii="Times New Roman" w:hAnsi="Times New Roman"/>
          <w:i/>
          <w:sz w:val="28"/>
          <w:szCs w:val="28"/>
        </w:rPr>
        <w:t xml:space="preserve">Самостоятельная работа    1 час в неделю </w:t>
      </w:r>
    </w:p>
    <w:p w:rsidR="00A31470" w:rsidRDefault="00A31470" w:rsidP="005D7CA2">
      <w:pPr>
        <w:spacing w:after="0" w:line="360" w:lineRule="auto"/>
        <w:ind w:firstLine="708"/>
        <w:jc w:val="both"/>
        <w:rPr>
          <w:rFonts w:ascii="Times New Roman" w:hAnsi="Times New Roman"/>
          <w:i/>
          <w:sz w:val="28"/>
          <w:szCs w:val="28"/>
        </w:rPr>
      </w:pPr>
      <w:r w:rsidRPr="007939F3">
        <w:rPr>
          <w:rFonts w:ascii="Times New Roman" w:hAnsi="Times New Roman"/>
          <w:sz w:val="28"/>
          <w:szCs w:val="28"/>
        </w:rPr>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A31470" w:rsidRPr="005D7CA2" w:rsidRDefault="00A31470" w:rsidP="005D7CA2">
      <w:pPr>
        <w:spacing w:after="0" w:line="360" w:lineRule="auto"/>
        <w:jc w:val="both"/>
        <w:rPr>
          <w:rFonts w:ascii="Times New Roman" w:hAnsi="Times New Roman"/>
          <w:b/>
          <w:i/>
          <w:sz w:val="28"/>
          <w:szCs w:val="28"/>
        </w:rPr>
      </w:pPr>
      <w:r w:rsidRPr="005D7CA2">
        <w:rPr>
          <w:rFonts w:ascii="Times New Roman" w:hAnsi="Times New Roman"/>
          <w:b/>
          <w:i/>
          <w:sz w:val="28"/>
          <w:szCs w:val="28"/>
        </w:rPr>
        <w:t>Содержание 1 года обучения:</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7939F3">
        <w:rPr>
          <w:rFonts w:ascii="Times New Roman" w:hAnsi="Times New Roman"/>
          <w:sz w:val="28"/>
          <w:szCs w:val="28"/>
        </w:rPr>
        <w:t>Основные выразительные воз</w:t>
      </w:r>
      <w:r>
        <w:rPr>
          <w:rFonts w:ascii="Times New Roman" w:hAnsi="Times New Roman"/>
          <w:sz w:val="28"/>
          <w:szCs w:val="28"/>
        </w:rPr>
        <w:t xml:space="preserve">можности клавишных синтезаторов: имитация различных </w:t>
      </w:r>
      <w:proofErr w:type="gramStart"/>
      <w:r>
        <w:rPr>
          <w:rFonts w:ascii="Times New Roman" w:hAnsi="Times New Roman"/>
          <w:sz w:val="28"/>
          <w:szCs w:val="28"/>
        </w:rPr>
        <w:t>инструментов( струнных</w:t>
      </w:r>
      <w:proofErr w:type="gramEnd"/>
      <w:r>
        <w:rPr>
          <w:rFonts w:ascii="Times New Roman" w:hAnsi="Times New Roman"/>
          <w:sz w:val="28"/>
          <w:szCs w:val="28"/>
        </w:rPr>
        <w:t xml:space="preserve">, деревянно-духовых, медно-духовых, ударных, электронных).       </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Понятие тоники, доминанты, субдоминанты. Синтаксические музыкальные построения: фраза, предложение, период.</w:t>
      </w:r>
    </w:p>
    <w:p w:rsidR="00A31470" w:rsidRPr="00445C5A"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Освоение новых видов ансамблевого исполнительства: аккомпанемента вокальной и инструментальной партиям. Обогащение партии синтезатора с </w:t>
      </w:r>
      <w:r>
        <w:rPr>
          <w:rFonts w:ascii="Times New Roman" w:hAnsi="Times New Roman"/>
          <w:sz w:val="28"/>
          <w:szCs w:val="28"/>
        </w:rPr>
        <w:lastRenderedPageBreak/>
        <w:t>помощью тембровых микстов</w:t>
      </w:r>
      <w:r w:rsidRPr="00445C5A">
        <w:rPr>
          <w:rFonts w:ascii="Times New Roman" w:hAnsi="Times New Roman"/>
          <w:sz w:val="28"/>
          <w:szCs w:val="28"/>
        </w:rPr>
        <w:t>(</w:t>
      </w:r>
      <w:r>
        <w:rPr>
          <w:rFonts w:ascii="Times New Roman" w:hAnsi="Times New Roman"/>
          <w:sz w:val="28"/>
          <w:szCs w:val="28"/>
          <w:lang w:val="en-US"/>
        </w:rPr>
        <w:t>dual</w:t>
      </w:r>
      <w:r w:rsidRPr="00445C5A">
        <w:rPr>
          <w:rFonts w:ascii="Times New Roman" w:hAnsi="Times New Roman"/>
          <w:sz w:val="28"/>
          <w:szCs w:val="28"/>
        </w:rPr>
        <w:t xml:space="preserve"> </w:t>
      </w:r>
      <w:r>
        <w:rPr>
          <w:rFonts w:ascii="Times New Roman" w:hAnsi="Times New Roman"/>
          <w:sz w:val="28"/>
          <w:szCs w:val="28"/>
          <w:lang w:val="en-US"/>
        </w:rPr>
        <w:t>mode</w:t>
      </w:r>
      <w:r w:rsidRPr="00445C5A">
        <w:rPr>
          <w:rFonts w:ascii="Times New Roman" w:hAnsi="Times New Roman"/>
          <w:sz w:val="28"/>
          <w:szCs w:val="28"/>
        </w:rPr>
        <w:t>)</w:t>
      </w:r>
      <w:r>
        <w:rPr>
          <w:rFonts w:ascii="Times New Roman" w:hAnsi="Times New Roman"/>
          <w:sz w:val="28"/>
          <w:szCs w:val="28"/>
        </w:rPr>
        <w:t xml:space="preserve"> и </w:t>
      </w:r>
      <w:proofErr w:type="spellStart"/>
      <w:r>
        <w:rPr>
          <w:rFonts w:ascii="Times New Roman" w:hAnsi="Times New Roman"/>
          <w:sz w:val="28"/>
          <w:szCs w:val="28"/>
        </w:rPr>
        <w:t>автогармонизации</w:t>
      </w:r>
      <w:proofErr w:type="spellEnd"/>
      <w:r>
        <w:rPr>
          <w:rFonts w:ascii="Times New Roman" w:hAnsi="Times New Roman"/>
          <w:sz w:val="28"/>
          <w:szCs w:val="28"/>
        </w:rPr>
        <w:t xml:space="preserve"> в мелодическом голосе(</w:t>
      </w:r>
      <w:r>
        <w:rPr>
          <w:rFonts w:ascii="Times New Roman" w:hAnsi="Times New Roman"/>
          <w:sz w:val="28"/>
          <w:szCs w:val="28"/>
          <w:lang w:val="en-US"/>
        </w:rPr>
        <w:t>auto</w:t>
      </w:r>
      <w:r w:rsidRPr="00445C5A">
        <w:rPr>
          <w:rFonts w:ascii="Times New Roman" w:hAnsi="Times New Roman"/>
          <w:sz w:val="28"/>
          <w:szCs w:val="28"/>
        </w:rPr>
        <w:t xml:space="preserve"> </w:t>
      </w:r>
      <w:proofErr w:type="spellStart"/>
      <w:r>
        <w:rPr>
          <w:rFonts w:ascii="Times New Roman" w:hAnsi="Times New Roman"/>
          <w:sz w:val="28"/>
          <w:szCs w:val="28"/>
          <w:lang w:val="en-US"/>
        </w:rPr>
        <w:t>harmonie</w:t>
      </w:r>
      <w:proofErr w:type="spellEnd"/>
      <w:r w:rsidRPr="00445C5A">
        <w:rPr>
          <w:rFonts w:ascii="Times New Roman" w:hAnsi="Times New Roman"/>
          <w:sz w:val="28"/>
          <w:szCs w:val="28"/>
        </w:rPr>
        <w:t>)</w:t>
      </w:r>
      <w:r>
        <w:rPr>
          <w:rFonts w:ascii="Times New Roman" w:hAnsi="Times New Roman"/>
          <w:sz w:val="28"/>
          <w:szCs w:val="28"/>
        </w:rPr>
        <w:t>.</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7939F3">
        <w:rPr>
          <w:rFonts w:ascii="Times New Roman" w:hAnsi="Times New Roman"/>
          <w:sz w:val="28"/>
          <w:szCs w:val="28"/>
        </w:rPr>
        <w:t>За учебный год ученик должен р</w:t>
      </w:r>
      <w:r>
        <w:rPr>
          <w:rFonts w:ascii="Times New Roman" w:hAnsi="Times New Roman"/>
          <w:sz w:val="28"/>
          <w:szCs w:val="28"/>
        </w:rPr>
        <w:t>азучить и исполнить в ансамбле 4-6</w:t>
      </w:r>
      <w:r w:rsidRPr="007939F3">
        <w:rPr>
          <w:rFonts w:ascii="Times New Roman" w:hAnsi="Times New Roman"/>
          <w:sz w:val="28"/>
          <w:szCs w:val="28"/>
        </w:rPr>
        <w:t xml:space="preserve"> небольших произведений народной, классической и современной музыки академических и массовых жанров.</w:t>
      </w:r>
    </w:p>
    <w:p w:rsidR="005D7CA2" w:rsidRPr="007939F3" w:rsidRDefault="005D7CA2"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b/>
          <w:sz w:val="28"/>
          <w:szCs w:val="28"/>
        </w:rPr>
      </w:pPr>
      <w:r w:rsidRPr="007939F3">
        <w:rPr>
          <w:rFonts w:ascii="Times New Roman" w:hAnsi="Times New Roman"/>
          <w:b/>
          <w:sz w:val="28"/>
          <w:szCs w:val="28"/>
        </w:rPr>
        <w:t>Рекомендуемый репертуарный список:</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Балакирев М. Три русские народные песни</w:t>
      </w:r>
    </w:p>
    <w:p w:rsidR="00A31470" w:rsidRDefault="00A31470" w:rsidP="005D7CA2">
      <w:pPr>
        <w:spacing w:after="0" w:line="360" w:lineRule="auto"/>
        <w:jc w:val="both"/>
        <w:rPr>
          <w:rFonts w:ascii="Times New Roman" w:hAnsi="Times New Roman"/>
          <w:sz w:val="28"/>
          <w:szCs w:val="28"/>
        </w:rPr>
      </w:pPr>
      <w:proofErr w:type="spellStart"/>
      <w:r>
        <w:rPr>
          <w:rFonts w:ascii="Times New Roman" w:hAnsi="Times New Roman"/>
          <w:sz w:val="28"/>
          <w:szCs w:val="28"/>
        </w:rPr>
        <w:t>Гедике</w:t>
      </w:r>
      <w:proofErr w:type="spellEnd"/>
      <w:r>
        <w:rPr>
          <w:rFonts w:ascii="Times New Roman" w:hAnsi="Times New Roman"/>
          <w:sz w:val="28"/>
          <w:szCs w:val="28"/>
        </w:rPr>
        <w:t xml:space="preserve"> А. «Уж ты, сема»</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Глинка М. Марш Черномора из оперы «Руслан и Людмила»</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Глинка Хор «Славься»</w:t>
      </w:r>
      <w:r w:rsidRPr="007939F3">
        <w:rPr>
          <w:rFonts w:ascii="Times New Roman" w:hAnsi="Times New Roman"/>
          <w:sz w:val="28"/>
          <w:szCs w:val="28"/>
        </w:rPr>
        <w:t xml:space="preserve"> </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Брамс «Народная песня»</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Берковский «Под музыку Вивальди»</w:t>
      </w:r>
    </w:p>
    <w:p w:rsidR="00A31470" w:rsidRDefault="00A31470" w:rsidP="005D7CA2">
      <w:pPr>
        <w:spacing w:after="0" w:line="360" w:lineRule="auto"/>
        <w:jc w:val="both"/>
        <w:rPr>
          <w:rFonts w:ascii="Times New Roman" w:hAnsi="Times New Roman"/>
          <w:sz w:val="28"/>
          <w:szCs w:val="28"/>
        </w:rPr>
      </w:pPr>
      <w:proofErr w:type="spellStart"/>
      <w:r>
        <w:rPr>
          <w:rFonts w:ascii="Times New Roman" w:hAnsi="Times New Roman"/>
          <w:sz w:val="28"/>
          <w:szCs w:val="28"/>
        </w:rPr>
        <w:t>Дассен</w:t>
      </w:r>
      <w:proofErr w:type="spellEnd"/>
      <w:r>
        <w:rPr>
          <w:rFonts w:ascii="Times New Roman" w:hAnsi="Times New Roman"/>
          <w:sz w:val="28"/>
          <w:szCs w:val="28"/>
        </w:rPr>
        <w:t xml:space="preserve"> «Тебе»</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Пахмутова А. Дорожная</w:t>
      </w:r>
    </w:p>
    <w:p w:rsidR="00A31470" w:rsidRPr="007939F3" w:rsidRDefault="00A31470" w:rsidP="005D7CA2">
      <w:pPr>
        <w:spacing w:after="0" w:line="360" w:lineRule="auto"/>
        <w:jc w:val="both"/>
        <w:rPr>
          <w:rFonts w:ascii="Times New Roman" w:hAnsi="Times New Roman"/>
          <w:sz w:val="28"/>
          <w:szCs w:val="28"/>
        </w:rPr>
      </w:pPr>
    </w:p>
    <w:p w:rsidR="00A31470" w:rsidRPr="005D7CA2" w:rsidRDefault="00A31470" w:rsidP="005D7CA2">
      <w:pPr>
        <w:spacing w:after="0" w:line="360" w:lineRule="auto"/>
        <w:jc w:val="both"/>
        <w:rPr>
          <w:rFonts w:ascii="Times New Roman" w:hAnsi="Times New Roman"/>
          <w:b/>
          <w:sz w:val="28"/>
          <w:szCs w:val="28"/>
          <w:u w:val="single"/>
        </w:rPr>
      </w:pPr>
      <w:r w:rsidRPr="005D7CA2">
        <w:rPr>
          <w:rFonts w:ascii="Times New Roman" w:hAnsi="Times New Roman"/>
          <w:b/>
          <w:sz w:val="28"/>
          <w:szCs w:val="28"/>
          <w:u w:val="single"/>
        </w:rPr>
        <w:t xml:space="preserve">2 класс </w:t>
      </w:r>
    </w:p>
    <w:p w:rsidR="00A31470" w:rsidRPr="007939F3" w:rsidRDefault="00A31470" w:rsidP="005D7CA2">
      <w:pPr>
        <w:spacing w:after="0" w:line="360" w:lineRule="auto"/>
        <w:jc w:val="both"/>
        <w:rPr>
          <w:rFonts w:ascii="Times New Roman" w:hAnsi="Times New Roman"/>
          <w:i/>
          <w:sz w:val="28"/>
          <w:szCs w:val="28"/>
        </w:rPr>
      </w:pPr>
      <w:r w:rsidRPr="007939F3">
        <w:rPr>
          <w:rFonts w:ascii="Times New Roman" w:hAnsi="Times New Roman"/>
          <w:i/>
          <w:sz w:val="28"/>
          <w:szCs w:val="28"/>
        </w:rPr>
        <w:t>Ансамбль  0,5  часов в неделю</w:t>
      </w:r>
    </w:p>
    <w:p w:rsidR="00A31470" w:rsidRPr="007939F3" w:rsidRDefault="00A31470" w:rsidP="005D7CA2">
      <w:pPr>
        <w:spacing w:after="0" w:line="360" w:lineRule="auto"/>
        <w:jc w:val="both"/>
        <w:rPr>
          <w:rFonts w:ascii="Times New Roman" w:hAnsi="Times New Roman"/>
          <w:i/>
          <w:sz w:val="28"/>
          <w:szCs w:val="28"/>
        </w:rPr>
      </w:pPr>
      <w:r w:rsidRPr="007939F3">
        <w:rPr>
          <w:rFonts w:ascii="Times New Roman" w:hAnsi="Times New Roman"/>
          <w:i/>
          <w:sz w:val="28"/>
          <w:szCs w:val="28"/>
        </w:rPr>
        <w:t xml:space="preserve">Самостоятельная работа    1 час в неделю </w:t>
      </w:r>
    </w:p>
    <w:p w:rsidR="00A31470" w:rsidRPr="005D7CA2" w:rsidRDefault="00A31470" w:rsidP="005D7CA2">
      <w:pPr>
        <w:spacing w:after="0" w:line="360" w:lineRule="auto"/>
        <w:jc w:val="both"/>
        <w:rPr>
          <w:rFonts w:ascii="Times New Roman" w:hAnsi="Times New Roman"/>
          <w:b/>
          <w:i/>
          <w:sz w:val="28"/>
          <w:szCs w:val="28"/>
        </w:rPr>
      </w:pPr>
      <w:r w:rsidRPr="005D7CA2">
        <w:rPr>
          <w:rFonts w:ascii="Times New Roman" w:hAnsi="Times New Roman"/>
          <w:b/>
          <w:i/>
          <w:sz w:val="28"/>
          <w:szCs w:val="28"/>
        </w:rPr>
        <w:t>Содержание 2 года обучения:</w:t>
      </w:r>
    </w:p>
    <w:p w:rsidR="00A31470" w:rsidRDefault="00A31470" w:rsidP="005D7CA2">
      <w:pPr>
        <w:spacing w:after="0" w:line="360" w:lineRule="auto"/>
        <w:jc w:val="both"/>
        <w:rPr>
          <w:rFonts w:ascii="Times New Roman" w:hAnsi="Times New Roman"/>
          <w:sz w:val="28"/>
          <w:szCs w:val="28"/>
        </w:rPr>
      </w:pPr>
      <w:r w:rsidRPr="009B2AD9">
        <w:rPr>
          <w:rFonts w:ascii="Times New Roman" w:hAnsi="Times New Roman"/>
          <w:sz w:val="28"/>
          <w:szCs w:val="28"/>
        </w:rPr>
        <w:t xml:space="preserve">       Основные выразительные возможности клавишных синтезаторов: </w:t>
      </w:r>
      <w:r>
        <w:rPr>
          <w:rFonts w:ascii="Times New Roman" w:hAnsi="Times New Roman"/>
          <w:sz w:val="28"/>
          <w:szCs w:val="28"/>
        </w:rPr>
        <w:t xml:space="preserve">    голосами синтезатора, имитирующими народные инструменты(</w:t>
      </w:r>
      <w:r>
        <w:rPr>
          <w:rFonts w:ascii="Times New Roman" w:hAnsi="Times New Roman"/>
          <w:sz w:val="28"/>
          <w:szCs w:val="28"/>
          <w:lang w:val="en-US"/>
        </w:rPr>
        <w:t>ethnik</w:t>
      </w:r>
      <w:r>
        <w:rPr>
          <w:rFonts w:ascii="Times New Roman" w:hAnsi="Times New Roman"/>
          <w:sz w:val="28"/>
          <w:szCs w:val="28"/>
        </w:rPr>
        <w:t xml:space="preserve">). Паттерны современной популярной музыки: поп, рок;     паттерны смешанной музыки: джаз-рок, </w:t>
      </w:r>
      <w:proofErr w:type="spellStart"/>
      <w:r>
        <w:rPr>
          <w:rFonts w:ascii="Times New Roman" w:hAnsi="Times New Roman"/>
          <w:sz w:val="28"/>
          <w:szCs w:val="28"/>
        </w:rPr>
        <w:t>фьюжн</w:t>
      </w:r>
      <w:proofErr w:type="spellEnd"/>
      <w:r>
        <w:rPr>
          <w:rFonts w:ascii="Times New Roman" w:hAnsi="Times New Roman"/>
          <w:sz w:val="28"/>
          <w:szCs w:val="28"/>
        </w:rPr>
        <w:t>, диско.</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Мелодия и бас. Различные способы изложения гармонических голосов фактуры. </w:t>
      </w:r>
      <w:proofErr w:type="spellStart"/>
      <w:r>
        <w:rPr>
          <w:rFonts w:ascii="Times New Roman" w:hAnsi="Times New Roman"/>
          <w:sz w:val="28"/>
          <w:szCs w:val="28"/>
        </w:rPr>
        <w:t>Рондообразная</w:t>
      </w:r>
      <w:proofErr w:type="spellEnd"/>
      <w:r>
        <w:rPr>
          <w:rFonts w:ascii="Times New Roman" w:hAnsi="Times New Roman"/>
          <w:sz w:val="28"/>
          <w:szCs w:val="28"/>
        </w:rPr>
        <w:t xml:space="preserve">  вариационные формы.</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Уменьшенное трезвучие. Трезвучие с секстой. Септаккорды  на 2 и 6 ступенях.</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3A04">
        <w:rPr>
          <w:rFonts w:ascii="Times New Roman" w:hAnsi="Times New Roman"/>
          <w:sz w:val="28"/>
          <w:szCs w:val="28"/>
        </w:rPr>
        <w:t xml:space="preserve">Названия и характерные особенности банков голосов, звуковых эффектов и паттернов наличных синтезаторов. </w:t>
      </w:r>
    </w:p>
    <w:p w:rsidR="00A31470" w:rsidRPr="00913A04" w:rsidRDefault="00A31470" w:rsidP="005D7CA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913A04">
        <w:rPr>
          <w:rFonts w:ascii="Times New Roman" w:hAnsi="Times New Roman"/>
          <w:sz w:val="28"/>
          <w:szCs w:val="28"/>
        </w:rPr>
        <w:t>Понятие о мелодии, гармонии, фактуре и тембре. Различение электронных тембров по светлой и темной окраске, а также кривой громкости (амплитудной огибающей).</w:t>
      </w:r>
    </w:p>
    <w:p w:rsidR="00A31470" w:rsidRPr="00913A04"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3A04">
        <w:rPr>
          <w:rFonts w:ascii="Times New Roman" w:hAnsi="Times New Roman"/>
          <w:sz w:val="28"/>
          <w:szCs w:val="28"/>
        </w:rPr>
        <w:t>Исполнение в ансамбле электронных и механическ</w:t>
      </w:r>
      <w:r>
        <w:rPr>
          <w:rFonts w:ascii="Times New Roman" w:hAnsi="Times New Roman"/>
          <w:sz w:val="28"/>
          <w:szCs w:val="28"/>
        </w:rPr>
        <w:t>их инструментов неслож</w:t>
      </w:r>
      <w:r w:rsidRPr="00913A04">
        <w:rPr>
          <w:rFonts w:ascii="Times New Roman" w:hAnsi="Times New Roman"/>
          <w:sz w:val="28"/>
          <w:szCs w:val="28"/>
        </w:rPr>
        <w:t xml:space="preserve">ных пьес с применением освоенных ранее приемов игры. </w:t>
      </w:r>
      <w:r>
        <w:rPr>
          <w:rFonts w:ascii="Times New Roman" w:hAnsi="Times New Roman"/>
          <w:sz w:val="28"/>
          <w:szCs w:val="28"/>
        </w:rPr>
        <w:t xml:space="preserve"> </w:t>
      </w:r>
      <w:r w:rsidRPr="00913A04">
        <w:rPr>
          <w:rFonts w:ascii="Times New Roman" w:hAnsi="Times New Roman"/>
          <w:sz w:val="28"/>
          <w:szCs w:val="28"/>
        </w:rPr>
        <w:t xml:space="preserve"> </w:t>
      </w:r>
    </w:p>
    <w:p w:rsidR="00A31470" w:rsidRPr="00913A04" w:rsidRDefault="00A31470" w:rsidP="005D7CA2">
      <w:pPr>
        <w:spacing w:after="0" w:line="360" w:lineRule="auto"/>
        <w:jc w:val="both"/>
        <w:rPr>
          <w:rFonts w:ascii="Times New Roman" w:hAnsi="Times New Roman"/>
          <w:sz w:val="28"/>
          <w:szCs w:val="28"/>
        </w:rPr>
      </w:pPr>
      <w:r w:rsidRPr="00913A04">
        <w:rPr>
          <w:rFonts w:ascii="Times New Roman" w:hAnsi="Times New Roman"/>
          <w:sz w:val="28"/>
          <w:szCs w:val="28"/>
        </w:rPr>
        <w:t>За учебный год ученик должен р</w:t>
      </w:r>
      <w:r>
        <w:rPr>
          <w:rFonts w:ascii="Times New Roman" w:hAnsi="Times New Roman"/>
          <w:sz w:val="28"/>
          <w:szCs w:val="28"/>
        </w:rPr>
        <w:t>азучить и исполнить в ансамбле 4-6</w:t>
      </w:r>
      <w:r w:rsidRPr="00913A04">
        <w:rPr>
          <w:rFonts w:ascii="Times New Roman" w:hAnsi="Times New Roman"/>
          <w:sz w:val="28"/>
          <w:szCs w:val="28"/>
        </w:rPr>
        <w:t xml:space="preserve"> произведений народной, классической и современной музыки академических и массовых жанров.</w:t>
      </w:r>
    </w:p>
    <w:p w:rsidR="00A31470" w:rsidRPr="00913A04"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3A04">
        <w:rPr>
          <w:rFonts w:ascii="Times New Roman" w:hAnsi="Times New Roman"/>
          <w:sz w:val="28"/>
          <w:szCs w:val="28"/>
        </w:rPr>
        <w:t>Исполнение в ансамбле электронных и механических инструментов несложных пьес с применением освоенных ранее приемов игры, а также – различных ритмических и мелодических заполнений – «</w:t>
      </w:r>
      <w:proofErr w:type="spellStart"/>
      <w:r w:rsidRPr="00913A04">
        <w:rPr>
          <w:rFonts w:ascii="Times New Roman" w:hAnsi="Times New Roman"/>
          <w:sz w:val="28"/>
          <w:szCs w:val="28"/>
        </w:rPr>
        <w:t>мультипадов</w:t>
      </w:r>
      <w:proofErr w:type="spellEnd"/>
      <w:r w:rsidRPr="00913A04">
        <w:rPr>
          <w:rFonts w:ascii="Times New Roman" w:hAnsi="Times New Roman"/>
          <w:sz w:val="28"/>
          <w:szCs w:val="28"/>
        </w:rPr>
        <w:t xml:space="preserve">» (при наличии соответствующих возможностей на имеющихся инструментах). </w:t>
      </w:r>
      <w:r>
        <w:rPr>
          <w:rFonts w:ascii="Times New Roman" w:hAnsi="Times New Roman"/>
          <w:sz w:val="28"/>
          <w:szCs w:val="28"/>
        </w:rPr>
        <w:t xml:space="preserve">        </w:t>
      </w:r>
      <w:r w:rsidRPr="00913A04">
        <w:rPr>
          <w:rFonts w:ascii="Times New Roman" w:hAnsi="Times New Roman"/>
          <w:sz w:val="28"/>
          <w:szCs w:val="28"/>
        </w:rPr>
        <w:t xml:space="preserve">Редактирование тембра с помощью задержки и реверберации. </w:t>
      </w:r>
    </w:p>
    <w:p w:rsidR="00A31470" w:rsidRPr="007939F3" w:rsidRDefault="00A31470" w:rsidP="005D7CA2">
      <w:pPr>
        <w:spacing w:after="0" w:line="360" w:lineRule="auto"/>
        <w:jc w:val="both"/>
        <w:rPr>
          <w:rFonts w:ascii="Times New Roman" w:hAnsi="Times New Roman"/>
          <w:sz w:val="28"/>
          <w:szCs w:val="28"/>
        </w:rPr>
      </w:pPr>
      <w:r w:rsidRPr="00913A04">
        <w:rPr>
          <w:rFonts w:ascii="Times New Roman" w:hAnsi="Times New Roman"/>
          <w:sz w:val="28"/>
          <w:szCs w:val="28"/>
        </w:rPr>
        <w:t>За учебный год ученик должен разучить и исполнить в ансамбле 4-6 произведений народной, классической и современной музыки академических и массовых жанров.</w:t>
      </w:r>
    </w:p>
    <w:p w:rsidR="00A31470"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За учебный год ученик должен разучить и исполнить в ансамбле 4-6 небольших произведений народной, классической и современной музыки академических и массовых жанров.</w:t>
      </w:r>
    </w:p>
    <w:p w:rsidR="005D7CA2" w:rsidRPr="007939F3" w:rsidRDefault="005D7CA2"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b/>
          <w:sz w:val="28"/>
          <w:szCs w:val="28"/>
        </w:rPr>
      </w:pPr>
      <w:r w:rsidRPr="007939F3">
        <w:rPr>
          <w:rFonts w:ascii="Times New Roman" w:hAnsi="Times New Roman"/>
          <w:b/>
          <w:sz w:val="28"/>
          <w:szCs w:val="28"/>
        </w:rPr>
        <w:t>Рекомендуемый репертуарный список:</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Бетховен Л. Немецкий танец</w:t>
      </w:r>
    </w:p>
    <w:p w:rsidR="00A31470" w:rsidRPr="007939F3" w:rsidRDefault="00A31470" w:rsidP="005D7CA2">
      <w:pPr>
        <w:spacing w:after="0" w:line="360" w:lineRule="auto"/>
        <w:jc w:val="both"/>
        <w:rPr>
          <w:rFonts w:ascii="Times New Roman" w:hAnsi="Times New Roman"/>
          <w:sz w:val="28"/>
          <w:szCs w:val="28"/>
        </w:rPr>
      </w:pPr>
      <w:proofErr w:type="spellStart"/>
      <w:r>
        <w:rPr>
          <w:rFonts w:ascii="Times New Roman" w:hAnsi="Times New Roman"/>
          <w:sz w:val="28"/>
          <w:szCs w:val="28"/>
        </w:rPr>
        <w:t>Боккерини</w:t>
      </w:r>
      <w:proofErr w:type="spellEnd"/>
      <w:r>
        <w:rPr>
          <w:rFonts w:ascii="Times New Roman" w:hAnsi="Times New Roman"/>
          <w:sz w:val="28"/>
          <w:szCs w:val="28"/>
        </w:rPr>
        <w:t xml:space="preserve"> Менуэт из струнного квартета ля мажор</w:t>
      </w:r>
      <w:r w:rsidRPr="007939F3">
        <w:rPr>
          <w:rFonts w:ascii="Times New Roman" w:hAnsi="Times New Roman"/>
          <w:sz w:val="28"/>
          <w:szCs w:val="28"/>
        </w:rPr>
        <w:t xml:space="preserve"> </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«Казачок» украинский танец</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Визбор Ю. «Домбайский вальс»    </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Гладков «Серенада» из «Бременских музыкантов»</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Шостакович Д. «Шарманка»</w:t>
      </w:r>
    </w:p>
    <w:p w:rsidR="00A31470" w:rsidRPr="007939F3" w:rsidRDefault="00A31470" w:rsidP="005D7CA2">
      <w:pPr>
        <w:spacing w:after="0" w:line="360" w:lineRule="auto"/>
        <w:jc w:val="both"/>
        <w:rPr>
          <w:rFonts w:ascii="Times New Roman" w:hAnsi="Times New Roman"/>
          <w:sz w:val="28"/>
          <w:szCs w:val="28"/>
        </w:rPr>
      </w:pPr>
      <w:proofErr w:type="spellStart"/>
      <w:r>
        <w:rPr>
          <w:rFonts w:ascii="Times New Roman" w:hAnsi="Times New Roman"/>
          <w:sz w:val="28"/>
          <w:szCs w:val="28"/>
        </w:rPr>
        <w:t>Гурилев</w:t>
      </w:r>
      <w:proofErr w:type="spellEnd"/>
      <w:r>
        <w:rPr>
          <w:rFonts w:ascii="Times New Roman" w:hAnsi="Times New Roman"/>
          <w:sz w:val="28"/>
          <w:szCs w:val="28"/>
        </w:rPr>
        <w:t xml:space="preserve"> «Матушка-голубушка»</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Мокроусов Б. «Хороши весной в саду цветочки» </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3. Шуберт Ф. Лендлер</w:t>
      </w:r>
    </w:p>
    <w:p w:rsidR="00A31470"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lastRenderedPageBreak/>
        <w:t>Голубев Е. Колыбельная (соч. 27 №5)</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Щедрин Р. Девичий хоровод из балета «Конек –Горбунок»</w:t>
      </w:r>
    </w:p>
    <w:p w:rsidR="00A31470" w:rsidRDefault="00A31470" w:rsidP="005D7CA2">
      <w:pPr>
        <w:spacing w:after="0" w:line="360" w:lineRule="auto"/>
        <w:jc w:val="both"/>
        <w:rPr>
          <w:rFonts w:ascii="Times New Roman" w:hAnsi="Times New Roman"/>
          <w:b/>
          <w:sz w:val="28"/>
          <w:szCs w:val="28"/>
        </w:rPr>
      </w:pPr>
    </w:p>
    <w:p w:rsidR="00A31470" w:rsidRPr="005D7CA2" w:rsidRDefault="00A31470" w:rsidP="005D7CA2">
      <w:pPr>
        <w:spacing w:after="0" w:line="360" w:lineRule="auto"/>
        <w:jc w:val="both"/>
        <w:rPr>
          <w:rFonts w:ascii="Times New Roman" w:hAnsi="Times New Roman"/>
          <w:b/>
          <w:sz w:val="28"/>
          <w:szCs w:val="28"/>
          <w:u w:val="single"/>
        </w:rPr>
      </w:pPr>
      <w:r w:rsidRPr="005D7CA2">
        <w:rPr>
          <w:rFonts w:ascii="Times New Roman" w:hAnsi="Times New Roman"/>
          <w:b/>
          <w:sz w:val="28"/>
          <w:szCs w:val="28"/>
          <w:u w:val="single"/>
        </w:rPr>
        <w:t>3 класс</w:t>
      </w:r>
    </w:p>
    <w:p w:rsidR="00A31470" w:rsidRPr="00B6308B" w:rsidRDefault="00A31470" w:rsidP="005D7CA2">
      <w:pPr>
        <w:spacing w:after="0" w:line="360" w:lineRule="auto"/>
        <w:jc w:val="both"/>
        <w:rPr>
          <w:rFonts w:ascii="Times New Roman" w:hAnsi="Times New Roman"/>
          <w:sz w:val="28"/>
          <w:szCs w:val="28"/>
        </w:rPr>
      </w:pPr>
      <w:r w:rsidRPr="00B6308B">
        <w:rPr>
          <w:rFonts w:ascii="Times New Roman" w:hAnsi="Times New Roman"/>
          <w:sz w:val="28"/>
          <w:szCs w:val="28"/>
        </w:rPr>
        <w:t>Ансамбль  0,5  часов в неделю</w:t>
      </w:r>
    </w:p>
    <w:p w:rsidR="00A31470" w:rsidRPr="00B6308B" w:rsidRDefault="00A31470" w:rsidP="005D7CA2">
      <w:pPr>
        <w:spacing w:after="0" w:line="360" w:lineRule="auto"/>
        <w:jc w:val="both"/>
        <w:rPr>
          <w:rFonts w:ascii="Times New Roman" w:hAnsi="Times New Roman"/>
          <w:sz w:val="28"/>
          <w:szCs w:val="28"/>
        </w:rPr>
      </w:pPr>
      <w:r w:rsidRPr="00B6308B">
        <w:rPr>
          <w:rFonts w:ascii="Times New Roman" w:hAnsi="Times New Roman"/>
          <w:sz w:val="28"/>
          <w:szCs w:val="28"/>
        </w:rPr>
        <w:t xml:space="preserve">Самостоятельная работа    1 час в неделю </w:t>
      </w:r>
    </w:p>
    <w:p w:rsidR="00A31470" w:rsidRPr="005D7CA2" w:rsidRDefault="00A31470" w:rsidP="005D7CA2">
      <w:pPr>
        <w:spacing w:after="0" w:line="360" w:lineRule="auto"/>
        <w:jc w:val="both"/>
        <w:rPr>
          <w:rFonts w:ascii="Times New Roman" w:hAnsi="Times New Roman"/>
          <w:b/>
          <w:i/>
          <w:sz w:val="28"/>
          <w:szCs w:val="28"/>
        </w:rPr>
      </w:pPr>
      <w:r w:rsidRPr="005D7CA2">
        <w:rPr>
          <w:rFonts w:ascii="Times New Roman" w:hAnsi="Times New Roman"/>
          <w:b/>
          <w:i/>
          <w:sz w:val="28"/>
          <w:szCs w:val="28"/>
        </w:rPr>
        <w:t>Содержание 3 года обучения:</w:t>
      </w:r>
    </w:p>
    <w:p w:rsidR="00A31470" w:rsidRDefault="00A31470" w:rsidP="005D7CA2">
      <w:pPr>
        <w:spacing w:after="0" w:line="360" w:lineRule="auto"/>
        <w:jc w:val="both"/>
        <w:rPr>
          <w:rFonts w:ascii="Times New Roman" w:hAnsi="Times New Roman"/>
          <w:sz w:val="28"/>
          <w:szCs w:val="28"/>
        </w:rPr>
      </w:pPr>
      <w:r w:rsidRPr="00CF7FAA">
        <w:rPr>
          <w:rFonts w:ascii="Times New Roman" w:hAnsi="Times New Roman"/>
          <w:sz w:val="28"/>
          <w:szCs w:val="28"/>
        </w:rPr>
        <w:t xml:space="preserve">       Основные выразительные возможности клавишных синтезаторов:     голосами синтезатора, имитирующи</w:t>
      </w:r>
      <w:r>
        <w:rPr>
          <w:rFonts w:ascii="Times New Roman" w:hAnsi="Times New Roman"/>
          <w:sz w:val="28"/>
          <w:szCs w:val="28"/>
        </w:rPr>
        <w:t>ми ударные инструменты без определенной высоты звука.</w:t>
      </w:r>
      <w:r w:rsidRPr="00CF7FAA">
        <w:rPr>
          <w:rFonts w:ascii="Times New Roman" w:hAnsi="Times New Roman"/>
          <w:sz w:val="28"/>
          <w:szCs w:val="28"/>
        </w:rPr>
        <w:t xml:space="preserve"> Паттерны современной популярной музыки:</w:t>
      </w:r>
      <w:r>
        <w:rPr>
          <w:rFonts w:ascii="Times New Roman" w:hAnsi="Times New Roman"/>
          <w:sz w:val="28"/>
          <w:szCs w:val="28"/>
        </w:rPr>
        <w:t xml:space="preserve"> вальс, бальные танцы, классические.</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Увеличенное трезвучие. Септаккорды на 1 4 ступенях. </w:t>
      </w:r>
      <w:proofErr w:type="spellStart"/>
      <w:r>
        <w:rPr>
          <w:rFonts w:ascii="Times New Roman" w:hAnsi="Times New Roman"/>
          <w:sz w:val="28"/>
          <w:szCs w:val="28"/>
        </w:rPr>
        <w:t>Педальи</w:t>
      </w:r>
      <w:proofErr w:type="spellEnd"/>
      <w:r>
        <w:rPr>
          <w:rFonts w:ascii="Times New Roman" w:hAnsi="Times New Roman"/>
          <w:sz w:val="28"/>
          <w:szCs w:val="28"/>
        </w:rPr>
        <w:t xml:space="preserve"> контрапункт как функции голосов фактуры.</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Освоение усложняющегося ансамблевого репертуара с учетом возросших технических навыков и уровня развития музыкального мышления ученика. Возможна аранжировка для ансамбля синтезаторов разнохарактерных музыкальных произведений.</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7939F3">
        <w:rPr>
          <w:rFonts w:ascii="Times New Roman" w:hAnsi="Times New Roman"/>
          <w:sz w:val="28"/>
          <w:szCs w:val="28"/>
        </w:rPr>
        <w:t>За учебный год ученик должен разучить и исполнить в ансамбле 4-6 небольших произведений народной, классической и современной музыки академических и массовых жанров.</w:t>
      </w:r>
    </w:p>
    <w:p w:rsidR="00A31470" w:rsidRPr="007939F3" w:rsidRDefault="00A31470"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b/>
          <w:sz w:val="28"/>
          <w:szCs w:val="28"/>
        </w:rPr>
      </w:pPr>
      <w:r w:rsidRPr="007939F3">
        <w:rPr>
          <w:rFonts w:ascii="Times New Roman" w:hAnsi="Times New Roman"/>
          <w:b/>
          <w:sz w:val="28"/>
          <w:szCs w:val="28"/>
        </w:rPr>
        <w:t>Рекомендуемый репертуарный список:</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Пресли «Люби меня нежно»</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Морган «</w:t>
      </w:r>
      <w:proofErr w:type="spellStart"/>
      <w:r>
        <w:rPr>
          <w:rFonts w:ascii="Times New Roman" w:hAnsi="Times New Roman"/>
          <w:sz w:val="28"/>
          <w:szCs w:val="28"/>
        </w:rPr>
        <w:t>Бимбо</w:t>
      </w:r>
      <w:proofErr w:type="spellEnd"/>
      <w:r>
        <w:rPr>
          <w:rFonts w:ascii="Times New Roman" w:hAnsi="Times New Roman"/>
          <w:sz w:val="28"/>
          <w:szCs w:val="28"/>
        </w:rPr>
        <w:t>»</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w:t>
      </w:r>
      <w:proofErr w:type="spellStart"/>
      <w:r w:rsidRPr="007939F3">
        <w:rPr>
          <w:rFonts w:ascii="Times New Roman" w:hAnsi="Times New Roman"/>
          <w:sz w:val="28"/>
          <w:szCs w:val="28"/>
        </w:rPr>
        <w:t>Паулс</w:t>
      </w:r>
      <w:proofErr w:type="spellEnd"/>
      <w:r w:rsidRPr="007939F3">
        <w:rPr>
          <w:rFonts w:ascii="Times New Roman" w:hAnsi="Times New Roman"/>
          <w:sz w:val="28"/>
          <w:szCs w:val="28"/>
        </w:rPr>
        <w:t>. Р. «Колыбельная»</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Дворжак Славянские танцы</w:t>
      </w:r>
    </w:p>
    <w:p w:rsidR="00A31470"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w:t>
      </w:r>
      <w:proofErr w:type="spellStart"/>
      <w:r w:rsidRPr="007939F3">
        <w:rPr>
          <w:rFonts w:ascii="Times New Roman" w:hAnsi="Times New Roman"/>
          <w:sz w:val="28"/>
          <w:szCs w:val="28"/>
        </w:rPr>
        <w:t>Шаинский</w:t>
      </w:r>
      <w:proofErr w:type="spellEnd"/>
      <w:r w:rsidRPr="007939F3">
        <w:rPr>
          <w:rFonts w:ascii="Times New Roman" w:hAnsi="Times New Roman"/>
          <w:sz w:val="28"/>
          <w:szCs w:val="28"/>
        </w:rPr>
        <w:t xml:space="preserve"> В. «Песня о сказке»</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 xml:space="preserve">Родригес </w:t>
      </w:r>
      <w:proofErr w:type="spellStart"/>
      <w:r>
        <w:rPr>
          <w:rFonts w:ascii="Times New Roman" w:hAnsi="Times New Roman"/>
          <w:sz w:val="28"/>
          <w:szCs w:val="28"/>
        </w:rPr>
        <w:t>Компарсита</w:t>
      </w:r>
      <w:proofErr w:type="spellEnd"/>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Чайковский п. Три русские народные песни</w:t>
      </w:r>
    </w:p>
    <w:p w:rsidR="00A31470" w:rsidRPr="005D7CA2" w:rsidRDefault="00A31470" w:rsidP="005D7CA2">
      <w:pPr>
        <w:spacing w:after="0" w:line="360" w:lineRule="auto"/>
        <w:jc w:val="both"/>
        <w:rPr>
          <w:rFonts w:ascii="Times New Roman" w:hAnsi="Times New Roman"/>
          <w:sz w:val="28"/>
          <w:szCs w:val="28"/>
        </w:rPr>
      </w:pPr>
      <w:r>
        <w:rPr>
          <w:rFonts w:ascii="Times New Roman" w:hAnsi="Times New Roman"/>
          <w:sz w:val="28"/>
          <w:szCs w:val="28"/>
        </w:rPr>
        <w:t>Шуберт Р. Экосезы Соч. 49</w:t>
      </w:r>
    </w:p>
    <w:p w:rsidR="00A31470" w:rsidRPr="005D7CA2" w:rsidRDefault="005D7CA2" w:rsidP="005D7CA2">
      <w:pPr>
        <w:spacing w:after="0" w:line="360" w:lineRule="auto"/>
        <w:jc w:val="center"/>
        <w:rPr>
          <w:rFonts w:ascii="Times New Roman" w:hAnsi="Times New Roman"/>
          <w:b/>
          <w:sz w:val="28"/>
          <w:szCs w:val="28"/>
        </w:rPr>
      </w:pPr>
      <w:proofErr w:type="gramStart"/>
      <w:r w:rsidRPr="005D7CA2">
        <w:rPr>
          <w:rFonts w:ascii="Times New Roman" w:hAnsi="Times New Roman"/>
          <w:b/>
          <w:sz w:val="28"/>
          <w:szCs w:val="28"/>
          <w:lang w:val="en-US"/>
        </w:rPr>
        <w:lastRenderedPageBreak/>
        <w:t>III</w:t>
      </w:r>
      <w:r w:rsidRPr="005D7CA2">
        <w:rPr>
          <w:rFonts w:ascii="Times New Roman" w:hAnsi="Times New Roman"/>
          <w:b/>
          <w:sz w:val="28"/>
          <w:szCs w:val="28"/>
        </w:rPr>
        <w:t xml:space="preserve">  ТРЕБОВАНИЯ</w:t>
      </w:r>
      <w:proofErr w:type="gramEnd"/>
      <w:r w:rsidRPr="005D7CA2">
        <w:rPr>
          <w:rFonts w:ascii="Times New Roman" w:hAnsi="Times New Roman"/>
          <w:b/>
          <w:sz w:val="28"/>
          <w:szCs w:val="28"/>
        </w:rPr>
        <w:t xml:space="preserve"> К УРОВНЮ ПОДГОТОВКИ ОБУЧАЮЩИХСЯ</w:t>
      </w:r>
    </w:p>
    <w:p w:rsidR="00F75F48" w:rsidRPr="008E496F" w:rsidRDefault="00F75F48" w:rsidP="00F75F48">
      <w:pPr>
        <w:spacing w:after="0" w:line="360" w:lineRule="auto"/>
        <w:ind w:firstLine="697"/>
        <w:jc w:val="both"/>
        <w:rPr>
          <w:rFonts w:ascii="Times New Roman" w:hAnsi="Times New Roman"/>
          <w:sz w:val="28"/>
          <w:szCs w:val="28"/>
        </w:rPr>
      </w:pPr>
      <w:r w:rsidRPr="008E496F">
        <w:rPr>
          <w:rFonts w:ascii="Times New Roman" w:hAnsi="Times New Roman"/>
          <w:sz w:val="28"/>
          <w:szCs w:val="28"/>
        </w:rPr>
        <w:t>Результатом освоения программы по учебному предмету «</w:t>
      </w:r>
      <w:r>
        <w:rPr>
          <w:rFonts w:ascii="Times New Roman" w:hAnsi="Times New Roman"/>
          <w:sz w:val="28"/>
          <w:szCs w:val="28"/>
        </w:rPr>
        <w:t>Ансамбль</w:t>
      </w:r>
      <w:r w:rsidRPr="008E496F">
        <w:rPr>
          <w:rFonts w:ascii="Times New Roman" w:hAnsi="Times New Roman"/>
          <w:sz w:val="28"/>
          <w:szCs w:val="28"/>
        </w:rPr>
        <w:t>»  является приобретение учащимися следующих знаний, умений и навыков:</w:t>
      </w:r>
    </w:p>
    <w:p w:rsidR="00A31470" w:rsidRPr="007939F3" w:rsidRDefault="00A31470" w:rsidP="00F75F48">
      <w:pPr>
        <w:numPr>
          <w:ilvl w:val="0"/>
          <w:numId w:val="15"/>
        </w:numPr>
        <w:spacing w:after="0" w:line="360" w:lineRule="auto"/>
        <w:jc w:val="both"/>
        <w:rPr>
          <w:rFonts w:ascii="Times New Roman" w:hAnsi="Times New Roman"/>
          <w:sz w:val="28"/>
          <w:szCs w:val="28"/>
        </w:rPr>
      </w:pPr>
      <w:r w:rsidRPr="007939F3">
        <w:rPr>
          <w:rFonts w:ascii="Times New Roman" w:hAnsi="Times New Roman"/>
          <w:sz w:val="28"/>
          <w:szCs w:val="28"/>
        </w:rPr>
        <w:t>основные выразительные возможности электронного цифрового инструментария;</w:t>
      </w:r>
    </w:p>
    <w:p w:rsidR="00A31470" w:rsidRPr="007939F3" w:rsidRDefault="00A31470" w:rsidP="00F75F48">
      <w:pPr>
        <w:numPr>
          <w:ilvl w:val="0"/>
          <w:numId w:val="15"/>
        </w:numPr>
        <w:spacing w:after="0" w:line="360" w:lineRule="auto"/>
        <w:jc w:val="both"/>
        <w:rPr>
          <w:rFonts w:ascii="Times New Roman" w:hAnsi="Times New Roman"/>
          <w:sz w:val="28"/>
          <w:szCs w:val="28"/>
        </w:rPr>
      </w:pPr>
      <w:r>
        <w:rPr>
          <w:rFonts w:ascii="Times New Roman" w:hAnsi="Times New Roman"/>
          <w:sz w:val="28"/>
          <w:szCs w:val="28"/>
        </w:rPr>
        <w:t>знание профессиональной терминологии;</w:t>
      </w:r>
    </w:p>
    <w:p w:rsidR="00A31470" w:rsidRPr="007939F3" w:rsidRDefault="00A31470" w:rsidP="00F75F48">
      <w:pPr>
        <w:numPr>
          <w:ilvl w:val="0"/>
          <w:numId w:val="15"/>
        </w:numPr>
        <w:spacing w:after="0" w:line="360" w:lineRule="auto"/>
        <w:jc w:val="both"/>
        <w:rPr>
          <w:rFonts w:ascii="Times New Roman" w:hAnsi="Times New Roman"/>
          <w:sz w:val="28"/>
          <w:szCs w:val="28"/>
        </w:rPr>
      </w:pPr>
      <w:r w:rsidRPr="007939F3">
        <w:rPr>
          <w:rFonts w:ascii="Times New Roman" w:hAnsi="Times New Roman"/>
          <w:sz w:val="28"/>
          <w:szCs w:val="28"/>
        </w:rPr>
        <w:t>элементарные музыкальные построения;</w:t>
      </w:r>
    </w:p>
    <w:p w:rsidR="00F75F48" w:rsidRDefault="00A31470" w:rsidP="00F75F48">
      <w:pPr>
        <w:numPr>
          <w:ilvl w:val="0"/>
          <w:numId w:val="15"/>
        </w:numPr>
        <w:spacing w:after="0" w:line="360" w:lineRule="auto"/>
        <w:jc w:val="both"/>
        <w:rPr>
          <w:rFonts w:ascii="Times New Roman" w:hAnsi="Times New Roman"/>
          <w:sz w:val="28"/>
          <w:szCs w:val="28"/>
        </w:rPr>
      </w:pPr>
      <w:r w:rsidRPr="007939F3">
        <w:rPr>
          <w:rFonts w:ascii="Times New Roman" w:hAnsi="Times New Roman"/>
          <w:sz w:val="28"/>
          <w:szCs w:val="28"/>
        </w:rPr>
        <w:t>простые (первичные) музыкальны</w:t>
      </w:r>
      <w:r>
        <w:rPr>
          <w:rFonts w:ascii="Times New Roman" w:hAnsi="Times New Roman"/>
          <w:sz w:val="28"/>
          <w:szCs w:val="28"/>
        </w:rPr>
        <w:t>е жанры;</w:t>
      </w:r>
    </w:p>
    <w:p w:rsidR="00A31470" w:rsidRDefault="00A31470" w:rsidP="00F75F48">
      <w:pPr>
        <w:numPr>
          <w:ilvl w:val="0"/>
          <w:numId w:val="15"/>
        </w:numPr>
        <w:spacing w:after="0" w:line="360" w:lineRule="auto"/>
        <w:jc w:val="both"/>
        <w:rPr>
          <w:rFonts w:ascii="Times New Roman" w:hAnsi="Times New Roman"/>
          <w:sz w:val="28"/>
          <w:szCs w:val="28"/>
        </w:rPr>
      </w:pPr>
      <w:r>
        <w:rPr>
          <w:rFonts w:ascii="Times New Roman" w:hAnsi="Times New Roman"/>
          <w:sz w:val="28"/>
          <w:szCs w:val="28"/>
        </w:rPr>
        <w:t>знание  навыков по использованию музыкально-исполнительских          средств выразительности;</w:t>
      </w:r>
    </w:p>
    <w:p w:rsidR="00A31470" w:rsidRPr="007939F3" w:rsidRDefault="00A31470" w:rsidP="00F75F48">
      <w:pPr>
        <w:numPr>
          <w:ilvl w:val="0"/>
          <w:numId w:val="15"/>
        </w:numPr>
        <w:spacing w:after="0" w:line="360" w:lineRule="auto"/>
        <w:jc w:val="both"/>
        <w:rPr>
          <w:rFonts w:ascii="Times New Roman" w:hAnsi="Times New Roman"/>
          <w:sz w:val="28"/>
          <w:szCs w:val="28"/>
        </w:rPr>
      </w:pPr>
      <w:r>
        <w:rPr>
          <w:rFonts w:ascii="Times New Roman" w:hAnsi="Times New Roman"/>
          <w:sz w:val="28"/>
          <w:szCs w:val="28"/>
        </w:rPr>
        <w:t>уметь анализировать исполняемые произведения</w:t>
      </w:r>
    </w:p>
    <w:p w:rsidR="00A31470" w:rsidRPr="007939F3" w:rsidRDefault="00A31470" w:rsidP="00F75F48">
      <w:pPr>
        <w:spacing w:after="0" w:line="360" w:lineRule="auto"/>
        <w:ind w:left="360"/>
        <w:jc w:val="both"/>
        <w:rPr>
          <w:rFonts w:ascii="Times New Roman" w:hAnsi="Times New Roman"/>
          <w:sz w:val="28"/>
          <w:szCs w:val="28"/>
        </w:rPr>
      </w:pPr>
      <w:r w:rsidRPr="007939F3">
        <w:rPr>
          <w:rFonts w:ascii="Times New Roman" w:hAnsi="Times New Roman"/>
          <w:sz w:val="28"/>
          <w:szCs w:val="28"/>
        </w:rPr>
        <w:t>Ученик должен уметь:</w:t>
      </w:r>
    </w:p>
    <w:p w:rsidR="00A31470" w:rsidRPr="007939F3" w:rsidRDefault="00A31470" w:rsidP="00F75F48">
      <w:pPr>
        <w:numPr>
          <w:ilvl w:val="0"/>
          <w:numId w:val="15"/>
        </w:numPr>
        <w:spacing w:after="0" w:line="360" w:lineRule="auto"/>
        <w:jc w:val="both"/>
        <w:rPr>
          <w:rFonts w:ascii="Times New Roman" w:hAnsi="Times New Roman"/>
          <w:sz w:val="28"/>
          <w:szCs w:val="28"/>
        </w:rPr>
      </w:pPr>
      <w:r w:rsidRPr="007939F3">
        <w:rPr>
          <w:rFonts w:ascii="Times New Roman" w:hAnsi="Times New Roman"/>
          <w:sz w:val="28"/>
          <w:szCs w:val="28"/>
        </w:rPr>
        <w:t>выстраивать целесообразные игровые движения;</w:t>
      </w:r>
    </w:p>
    <w:p w:rsidR="00A31470" w:rsidRPr="007939F3" w:rsidRDefault="00A31470" w:rsidP="00F75F48">
      <w:pPr>
        <w:numPr>
          <w:ilvl w:val="0"/>
          <w:numId w:val="15"/>
        </w:numPr>
        <w:spacing w:after="0" w:line="360" w:lineRule="auto"/>
        <w:jc w:val="both"/>
        <w:rPr>
          <w:rFonts w:ascii="Times New Roman" w:hAnsi="Times New Roman"/>
          <w:sz w:val="28"/>
          <w:szCs w:val="28"/>
        </w:rPr>
      </w:pPr>
      <w:r w:rsidRPr="007939F3">
        <w:rPr>
          <w:rFonts w:ascii="Times New Roman" w:hAnsi="Times New Roman"/>
          <w:sz w:val="28"/>
          <w:szCs w:val="28"/>
        </w:rPr>
        <w:t xml:space="preserve">применять в своей творческой практике простейшие приемы аранжировки музыки для электронного цифрового инструментария; </w:t>
      </w:r>
    </w:p>
    <w:p w:rsidR="00A31470" w:rsidRPr="007939F3" w:rsidRDefault="00A31470" w:rsidP="00F75F48">
      <w:pPr>
        <w:numPr>
          <w:ilvl w:val="0"/>
          <w:numId w:val="15"/>
        </w:numPr>
        <w:spacing w:after="0" w:line="360" w:lineRule="auto"/>
        <w:jc w:val="both"/>
        <w:rPr>
          <w:rFonts w:ascii="Times New Roman" w:hAnsi="Times New Roman"/>
          <w:sz w:val="28"/>
          <w:szCs w:val="28"/>
        </w:rPr>
      </w:pPr>
      <w:r w:rsidRPr="007939F3">
        <w:rPr>
          <w:rFonts w:ascii="Times New Roman" w:hAnsi="Times New Roman"/>
          <w:sz w:val="28"/>
          <w:szCs w:val="28"/>
        </w:rPr>
        <w:t xml:space="preserve">опираться в электронном </w:t>
      </w:r>
      <w:proofErr w:type="spellStart"/>
      <w:r w:rsidRPr="007939F3">
        <w:rPr>
          <w:rFonts w:ascii="Times New Roman" w:hAnsi="Times New Roman"/>
          <w:sz w:val="28"/>
          <w:szCs w:val="28"/>
        </w:rPr>
        <w:t>музицировании</w:t>
      </w:r>
      <w:proofErr w:type="spellEnd"/>
      <w:r w:rsidRPr="007939F3">
        <w:rPr>
          <w:rFonts w:ascii="Times New Roman" w:hAnsi="Times New Roman"/>
          <w:sz w:val="28"/>
          <w:szCs w:val="28"/>
        </w:rPr>
        <w:t xml:space="preserve"> на элементарные навыки чтения с листа, игры в ансамбле, подбора по слуху и импровизации</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У ученика должны быть воспитаны следующие качества: </w:t>
      </w:r>
    </w:p>
    <w:p w:rsidR="00A31470" w:rsidRPr="007939F3"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 xml:space="preserve">интерес к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w:t>
      </w:r>
    </w:p>
    <w:p w:rsidR="00A31470" w:rsidRPr="007939F3"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способности к элементарной музыкально-интонационной деятельности: эмоционально-окрашенному восприятию музыки и выражению в музыкальных звуках собственных эстетических переживаний;</w:t>
      </w:r>
    </w:p>
    <w:p w:rsidR="00A31470" w:rsidRPr="007939F3"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способность к простейшей критической оцен</w:t>
      </w:r>
      <w:r w:rsidR="00F75F48">
        <w:rPr>
          <w:rFonts w:ascii="Times New Roman" w:hAnsi="Times New Roman"/>
          <w:sz w:val="28"/>
          <w:szCs w:val="28"/>
        </w:rPr>
        <w:t>ке своего творческого продукта;</w:t>
      </w:r>
    </w:p>
    <w:p w:rsidR="00A31470" w:rsidRPr="00F75F48"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 xml:space="preserve">навыки  по  использованию  музыкально-исполнительских  средств </w:t>
      </w:r>
      <w:r w:rsidRPr="00F75F48">
        <w:rPr>
          <w:rFonts w:ascii="Times New Roman" w:hAnsi="Times New Roman"/>
          <w:sz w:val="28"/>
          <w:szCs w:val="28"/>
        </w:rPr>
        <w:t xml:space="preserve">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A31470" w:rsidRPr="007939F3"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 xml:space="preserve">наличие  творческой  инициативы,  сформированных  представлений  о </w:t>
      </w:r>
    </w:p>
    <w:p w:rsidR="00A31470" w:rsidRPr="007939F3" w:rsidRDefault="00A31470" w:rsidP="00F75F48">
      <w:pPr>
        <w:spacing w:after="0" w:line="360" w:lineRule="auto"/>
        <w:ind w:left="360"/>
        <w:jc w:val="both"/>
        <w:rPr>
          <w:rFonts w:ascii="Times New Roman" w:hAnsi="Times New Roman"/>
          <w:sz w:val="28"/>
          <w:szCs w:val="28"/>
        </w:rPr>
      </w:pPr>
      <w:r w:rsidRPr="007939F3">
        <w:rPr>
          <w:rFonts w:ascii="Times New Roman" w:hAnsi="Times New Roman"/>
          <w:sz w:val="28"/>
          <w:szCs w:val="28"/>
        </w:rPr>
        <w:lastRenderedPageBreak/>
        <w:t xml:space="preserve">методике  разучивания  музыкальных  произведений  и  приемах  работы  над исполнительскими трудностями; </w:t>
      </w:r>
    </w:p>
    <w:p w:rsidR="00A31470" w:rsidRPr="007939F3"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 xml:space="preserve">наличие музыкальной  памяти,  развитого  полифонического мышления, </w:t>
      </w:r>
    </w:p>
    <w:p w:rsidR="00A31470" w:rsidRPr="007939F3" w:rsidRDefault="00A31470" w:rsidP="00F75F48">
      <w:pPr>
        <w:numPr>
          <w:ilvl w:val="0"/>
          <w:numId w:val="16"/>
        </w:numPr>
        <w:spacing w:after="0" w:line="360" w:lineRule="auto"/>
        <w:jc w:val="both"/>
        <w:rPr>
          <w:rFonts w:ascii="Times New Roman" w:hAnsi="Times New Roman"/>
          <w:sz w:val="28"/>
          <w:szCs w:val="28"/>
        </w:rPr>
      </w:pPr>
      <w:r w:rsidRPr="007939F3">
        <w:rPr>
          <w:rFonts w:ascii="Times New Roman" w:hAnsi="Times New Roman"/>
          <w:sz w:val="28"/>
          <w:szCs w:val="28"/>
        </w:rPr>
        <w:t>мелодического, ладогармонического, тембрового слуха.</w:t>
      </w:r>
    </w:p>
    <w:p w:rsidR="00A31470" w:rsidRPr="007939F3" w:rsidRDefault="00A31470" w:rsidP="005D7CA2">
      <w:pPr>
        <w:spacing w:after="0" w:line="360" w:lineRule="auto"/>
        <w:jc w:val="both"/>
        <w:rPr>
          <w:rFonts w:ascii="Times New Roman" w:hAnsi="Times New Roman"/>
          <w:b/>
          <w:i/>
          <w:sz w:val="28"/>
          <w:szCs w:val="28"/>
        </w:rPr>
      </w:pPr>
    </w:p>
    <w:p w:rsidR="00A31470" w:rsidRPr="007939F3" w:rsidRDefault="00A31470" w:rsidP="005D7CA2">
      <w:pPr>
        <w:spacing w:after="0" w:line="360" w:lineRule="auto"/>
        <w:jc w:val="both"/>
        <w:rPr>
          <w:rFonts w:ascii="Times New Roman" w:hAnsi="Times New Roman"/>
          <w:b/>
          <w:i/>
          <w:sz w:val="28"/>
          <w:szCs w:val="28"/>
        </w:rPr>
      </w:pPr>
    </w:p>
    <w:p w:rsidR="00A31470" w:rsidRPr="00F75F48" w:rsidRDefault="00F75F48" w:rsidP="00F75F48">
      <w:pPr>
        <w:spacing w:after="0" w:line="360" w:lineRule="auto"/>
        <w:jc w:val="center"/>
        <w:rPr>
          <w:rFonts w:ascii="Times New Roman" w:hAnsi="Times New Roman"/>
          <w:b/>
          <w:sz w:val="28"/>
          <w:szCs w:val="28"/>
        </w:rPr>
      </w:pPr>
      <w:r w:rsidRPr="00F75F48">
        <w:rPr>
          <w:rFonts w:ascii="Times New Roman" w:hAnsi="Times New Roman"/>
          <w:b/>
          <w:sz w:val="28"/>
          <w:szCs w:val="28"/>
          <w:lang w:val="en-US"/>
        </w:rPr>
        <w:t>IV</w:t>
      </w:r>
      <w:proofErr w:type="gramStart"/>
      <w:r w:rsidRPr="00F75F48">
        <w:rPr>
          <w:rFonts w:ascii="Times New Roman" w:hAnsi="Times New Roman"/>
          <w:b/>
          <w:sz w:val="28"/>
          <w:szCs w:val="28"/>
        </w:rPr>
        <w:t>.  ФОРМЫ</w:t>
      </w:r>
      <w:proofErr w:type="gramEnd"/>
      <w:r w:rsidRPr="00F75F48">
        <w:rPr>
          <w:rFonts w:ascii="Times New Roman" w:hAnsi="Times New Roman"/>
          <w:b/>
          <w:sz w:val="28"/>
          <w:szCs w:val="28"/>
        </w:rPr>
        <w:t xml:space="preserve"> И МЕТОДЫ КОНТРОЛЯ, СИСТЕМА ОЦЕНОК</w:t>
      </w:r>
    </w:p>
    <w:p w:rsidR="00A31470" w:rsidRPr="007939F3" w:rsidRDefault="00A31470" w:rsidP="005D7CA2">
      <w:pPr>
        <w:spacing w:after="0" w:line="360" w:lineRule="auto"/>
        <w:jc w:val="both"/>
        <w:rPr>
          <w:rFonts w:ascii="Times New Roman" w:hAnsi="Times New Roman"/>
          <w:b/>
          <w:i/>
          <w:sz w:val="28"/>
          <w:szCs w:val="28"/>
        </w:rPr>
      </w:pPr>
    </w:p>
    <w:p w:rsidR="00F75F48" w:rsidRPr="000B4CCA" w:rsidRDefault="00F75F48" w:rsidP="00F75F48">
      <w:pPr>
        <w:widowControl w:val="0"/>
        <w:autoSpaceDE w:val="0"/>
        <w:autoSpaceDN w:val="0"/>
        <w:adjustRightInd w:val="0"/>
        <w:spacing w:after="0" w:line="360" w:lineRule="auto"/>
        <w:ind w:firstLine="708"/>
        <w:jc w:val="both"/>
        <w:rPr>
          <w:rFonts w:ascii="Times New Roman" w:hAnsi="Times New Roman"/>
          <w:sz w:val="28"/>
          <w:szCs w:val="28"/>
        </w:rPr>
      </w:pPr>
      <w:r w:rsidRPr="000B4CCA">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F75F48" w:rsidRPr="000B4CCA" w:rsidRDefault="00F75F48" w:rsidP="00F75F48">
      <w:pPr>
        <w:widowControl w:val="0"/>
        <w:autoSpaceDE w:val="0"/>
        <w:autoSpaceDN w:val="0"/>
        <w:adjustRightInd w:val="0"/>
        <w:spacing w:after="0" w:line="360" w:lineRule="auto"/>
        <w:ind w:firstLine="708"/>
        <w:jc w:val="both"/>
        <w:rPr>
          <w:rFonts w:ascii="Times New Roman" w:hAnsi="Times New Roman"/>
          <w:sz w:val="28"/>
          <w:szCs w:val="28"/>
        </w:rPr>
      </w:pPr>
      <w:r w:rsidRPr="000B4CCA">
        <w:rPr>
          <w:rFonts w:ascii="Times New Roman" w:hAnsi="Times New Roman"/>
          <w:sz w:val="28"/>
          <w:szCs w:val="28"/>
        </w:rPr>
        <w:t xml:space="preserve">Основными видами контроля успеваемости по предмету  </w:t>
      </w:r>
      <w:r w:rsidRPr="000B4CCA">
        <w:rPr>
          <w:rStyle w:val="TimesNewRoman14"/>
          <w:szCs w:val="28"/>
        </w:rPr>
        <w:t>«</w:t>
      </w:r>
      <w:r>
        <w:rPr>
          <w:rStyle w:val="TimesNewRoman14"/>
          <w:szCs w:val="28"/>
        </w:rPr>
        <w:t>Ансамбль</w:t>
      </w:r>
      <w:r w:rsidRPr="000B4CCA">
        <w:rPr>
          <w:rStyle w:val="TimesNewRoman14"/>
          <w:szCs w:val="28"/>
        </w:rPr>
        <w:t>»</w:t>
      </w:r>
      <w:r w:rsidRPr="000B4CCA">
        <w:rPr>
          <w:rFonts w:ascii="Times New Roman" w:hAnsi="Times New Roman"/>
          <w:sz w:val="28"/>
          <w:szCs w:val="28"/>
        </w:rPr>
        <w:t xml:space="preserve">  являются:</w:t>
      </w:r>
    </w:p>
    <w:p w:rsidR="00F75F48" w:rsidRPr="000B4CCA" w:rsidRDefault="00F75F48" w:rsidP="00F75F48">
      <w:pPr>
        <w:widowControl w:val="0"/>
        <w:numPr>
          <w:ilvl w:val="0"/>
          <w:numId w:val="17"/>
        </w:numPr>
        <w:autoSpaceDE w:val="0"/>
        <w:autoSpaceDN w:val="0"/>
        <w:adjustRightInd w:val="0"/>
        <w:spacing w:after="0" w:line="360" w:lineRule="auto"/>
        <w:jc w:val="both"/>
        <w:rPr>
          <w:rFonts w:ascii="Times New Roman" w:hAnsi="Times New Roman"/>
          <w:sz w:val="28"/>
          <w:szCs w:val="28"/>
        </w:rPr>
      </w:pPr>
      <w:r w:rsidRPr="000B4CCA">
        <w:rPr>
          <w:rFonts w:ascii="Times New Roman" w:hAnsi="Times New Roman"/>
          <w:sz w:val="28"/>
          <w:szCs w:val="28"/>
        </w:rPr>
        <w:t>текущий контроль успеваемости учащихся,</w:t>
      </w:r>
    </w:p>
    <w:p w:rsidR="00F75F48" w:rsidRPr="000B4CCA" w:rsidRDefault="00F75F48" w:rsidP="00F75F48">
      <w:pPr>
        <w:widowControl w:val="0"/>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промежуточная аттестация.</w:t>
      </w:r>
    </w:p>
    <w:p w:rsidR="00F75F48" w:rsidRPr="000B4CCA" w:rsidRDefault="00F75F48" w:rsidP="00F75F48">
      <w:pPr>
        <w:shd w:val="clear" w:color="auto" w:fill="FFFFFF"/>
        <w:spacing w:after="0" w:line="360" w:lineRule="auto"/>
        <w:ind w:right="412" w:firstLine="708"/>
        <w:jc w:val="both"/>
        <w:rPr>
          <w:rFonts w:ascii="Times New Roman" w:hAnsi="Times New Roman"/>
          <w:spacing w:val="-1"/>
          <w:sz w:val="28"/>
          <w:szCs w:val="28"/>
        </w:rPr>
      </w:pPr>
      <w:r w:rsidRPr="000B4CCA">
        <w:rPr>
          <w:rFonts w:ascii="Times New Roman" w:hAnsi="Times New Roman"/>
          <w:b/>
          <w:bCs/>
          <w:i/>
          <w:spacing w:val="-1"/>
          <w:sz w:val="28"/>
          <w:szCs w:val="28"/>
        </w:rPr>
        <w:t>Текущая аттестация</w:t>
      </w:r>
      <w:r w:rsidRPr="000B4CCA">
        <w:rPr>
          <w:rFonts w:ascii="Times New Roman" w:hAnsi="Times New Roman"/>
          <w:sz w:val="28"/>
          <w:szCs w:val="28"/>
        </w:rPr>
        <w:t xml:space="preserve"> проводится с целью контроля за качеством освоения какого-либо раздела учебного материала</w:t>
      </w:r>
      <w:r w:rsidRPr="000B4CCA">
        <w:rPr>
          <w:rFonts w:ascii="Times New Roman" w:hAnsi="Times New Roman"/>
          <w:spacing w:val="-1"/>
          <w:sz w:val="28"/>
          <w:szCs w:val="28"/>
        </w:rPr>
        <w:t xml:space="preserve"> </w:t>
      </w:r>
      <w:proofErr w:type="gramStart"/>
      <w:r w:rsidRPr="000B4CCA">
        <w:rPr>
          <w:rFonts w:ascii="Times New Roman" w:hAnsi="Times New Roman"/>
          <w:spacing w:val="-1"/>
          <w:sz w:val="28"/>
          <w:szCs w:val="28"/>
        </w:rPr>
        <w:t>предмета  и</w:t>
      </w:r>
      <w:proofErr w:type="gramEnd"/>
      <w:r w:rsidRPr="000B4CCA">
        <w:rPr>
          <w:rFonts w:ascii="Times New Roman" w:hAnsi="Times New Roman"/>
          <w:spacing w:val="-1"/>
          <w:sz w:val="28"/>
          <w:szCs w:val="28"/>
        </w:rPr>
        <w:t xml:space="preserve">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F75F48" w:rsidRPr="000B4CCA" w:rsidRDefault="00F75F48" w:rsidP="00F75F48">
      <w:pPr>
        <w:shd w:val="clear" w:color="auto" w:fill="FFFFFF"/>
        <w:spacing w:after="0" w:line="360" w:lineRule="auto"/>
        <w:ind w:right="412" w:firstLine="708"/>
        <w:jc w:val="both"/>
        <w:rPr>
          <w:rFonts w:ascii="Times New Roman" w:hAnsi="Times New Roman"/>
          <w:spacing w:val="-1"/>
          <w:sz w:val="28"/>
          <w:szCs w:val="28"/>
        </w:rPr>
      </w:pPr>
      <w:r w:rsidRPr="000B4CCA">
        <w:rPr>
          <w:rFonts w:ascii="Times New Roman" w:hAnsi="Times New Roman"/>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F75F48" w:rsidRPr="000B4CCA" w:rsidRDefault="00F75F48" w:rsidP="00F75F48">
      <w:pPr>
        <w:numPr>
          <w:ilvl w:val="0"/>
          <w:numId w:val="18"/>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отношение ученика к занятиям, его старание, прилежность;</w:t>
      </w:r>
    </w:p>
    <w:p w:rsidR="00F75F48" w:rsidRPr="000B4CCA" w:rsidRDefault="00F75F48" w:rsidP="00F75F48">
      <w:pPr>
        <w:numPr>
          <w:ilvl w:val="0"/>
          <w:numId w:val="18"/>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качество выполнения домашних заданий;</w:t>
      </w:r>
    </w:p>
    <w:p w:rsidR="00F75F48" w:rsidRPr="000B4CCA" w:rsidRDefault="00F75F48" w:rsidP="00F75F48">
      <w:pPr>
        <w:numPr>
          <w:ilvl w:val="0"/>
          <w:numId w:val="18"/>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инициативность и проявление самостоятельности - как на уроке, так и во время домашней работы;</w:t>
      </w:r>
    </w:p>
    <w:p w:rsidR="00F75F48" w:rsidRPr="000B4CCA" w:rsidRDefault="00F75F48" w:rsidP="00F75F48">
      <w:pPr>
        <w:numPr>
          <w:ilvl w:val="0"/>
          <w:numId w:val="18"/>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темпы продвижения.</w:t>
      </w:r>
    </w:p>
    <w:p w:rsidR="00F75F48" w:rsidRPr="000B4CCA" w:rsidRDefault="00F75F48" w:rsidP="00F75F48">
      <w:pPr>
        <w:shd w:val="clear" w:color="auto" w:fill="FFFFFF"/>
        <w:spacing w:after="0" w:line="360" w:lineRule="auto"/>
        <w:ind w:right="412" w:firstLine="709"/>
        <w:jc w:val="both"/>
        <w:rPr>
          <w:rFonts w:ascii="Times New Roman" w:hAnsi="Times New Roman"/>
          <w:sz w:val="28"/>
          <w:szCs w:val="28"/>
        </w:rPr>
      </w:pPr>
      <w:r w:rsidRPr="000B4CCA">
        <w:rPr>
          <w:rFonts w:ascii="Times New Roman" w:hAnsi="Times New Roman"/>
          <w:spacing w:val="-1"/>
          <w:sz w:val="28"/>
          <w:szCs w:val="28"/>
        </w:rPr>
        <w:lastRenderedPageBreak/>
        <w:t xml:space="preserve">На основании результатов текущего контроля выводятся четвертные оценки. </w:t>
      </w:r>
    </w:p>
    <w:p w:rsidR="00F75F48" w:rsidRPr="000B4CCA" w:rsidRDefault="00F75F48" w:rsidP="00F75F48">
      <w:pPr>
        <w:shd w:val="clear" w:color="auto" w:fill="FFFFFF"/>
        <w:spacing w:after="0" w:line="360" w:lineRule="auto"/>
        <w:ind w:right="412" w:firstLine="708"/>
        <w:jc w:val="both"/>
        <w:rPr>
          <w:rFonts w:ascii="Times New Roman" w:hAnsi="Times New Roman"/>
          <w:color w:val="000000"/>
          <w:sz w:val="28"/>
          <w:szCs w:val="28"/>
        </w:rPr>
      </w:pPr>
      <w:r w:rsidRPr="000B4CCA">
        <w:rPr>
          <w:rFonts w:ascii="Times New Roman" w:hAnsi="Times New Roman"/>
          <w:b/>
          <w:bCs/>
          <w:i/>
          <w:sz w:val="28"/>
          <w:szCs w:val="28"/>
        </w:rPr>
        <w:t>Промежуточная аттестация</w:t>
      </w:r>
      <w:r w:rsidRPr="000B4CCA">
        <w:rPr>
          <w:rFonts w:ascii="Times New Roman" w:hAnsi="Times New Roman"/>
          <w:sz w:val="28"/>
          <w:szCs w:val="28"/>
        </w:rPr>
        <w:t xml:space="preserve"> определяет успешность развития учащегося и степень освоения им учебных задач на данном этапе.</w:t>
      </w:r>
    </w:p>
    <w:p w:rsidR="00F75F48" w:rsidRDefault="00F75F48" w:rsidP="00F75F48">
      <w:pPr>
        <w:pStyle w:val="a5"/>
        <w:spacing w:after="0" w:line="360" w:lineRule="auto"/>
        <w:ind w:right="300" w:firstLine="708"/>
        <w:jc w:val="both"/>
        <w:rPr>
          <w:rFonts w:ascii="Times New Roman" w:cs="Times New Roman"/>
          <w:sz w:val="28"/>
          <w:szCs w:val="28"/>
        </w:rPr>
      </w:pPr>
      <w:r w:rsidRPr="000B4CCA">
        <w:rPr>
          <w:rFonts w:ascii="Times New Roman" w:cs="Times New Roman"/>
          <w:sz w:val="28"/>
          <w:szCs w:val="28"/>
        </w:rPr>
        <w:t>Наиболее распространенными формами промежуточной аттестации являются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F75F48" w:rsidRPr="000B4CCA" w:rsidRDefault="00F75F48" w:rsidP="00F75F48">
      <w:pPr>
        <w:pStyle w:val="a5"/>
        <w:spacing w:after="0" w:line="360" w:lineRule="auto"/>
        <w:ind w:right="42"/>
        <w:jc w:val="both"/>
        <w:rPr>
          <w:rFonts w:ascii="Times New Roman" w:cs="Times New Roman"/>
          <w:sz w:val="28"/>
          <w:szCs w:val="28"/>
        </w:rPr>
      </w:pPr>
    </w:p>
    <w:p w:rsidR="00F75F48" w:rsidRPr="000B4CCA" w:rsidRDefault="00F75F48" w:rsidP="00F75F48">
      <w:pPr>
        <w:spacing w:after="0" w:line="360" w:lineRule="auto"/>
        <w:jc w:val="both"/>
        <w:rPr>
          <w:rFonts w:ascii="Times New Roman" w:hAnsi="Times New Roman"/>
          <w:b/>
          <w:i/>
          <w:sz w:val="28"/>
          <w:szCs w:val="28"/>
        </w:rPr>
      </w:pPr>
      <w:r w:rsidRPr="000B4CCA">
        <w:rPr>
          <w:rFonts w:ascii="Times New Roman" w:hAnsi="Times New Roman"/>
          <w:sz w:val="28"/>
          <w:szCs w:val="28"/>
        </w:rPr>
        <w:t xml:space="preserve">                                         </w:t>
      </w:r>
      <w:r w:rsidRPr="000B4CCA">
        <w:rPr>
          <w:rFonts w:ascii="Times New Roman" w:hAnsi="Times New Roman"/>
          <w:b/>
          <w:i/>
          <w:sz w:val="28"/>
          <w:szCs w:val="28"/>
        </w:rPr>
        <w:t>Критерии оценки</w:t>
      </w:r>
    </w:p>
    <w:p w:rsidR="00F75F48" w:rsidRPr="000B4CCA" w:rsidRDefault="00F75F48" w:rsidP="00F75F48">
      <w:pPr>
        <w:spacing w:after="0" w:line="360" w:lineRule="auto"/>
        <w:ind w:firstLine="709"/>
        <w:jc w:val="both"/>
        <w:rPr>
          <w:rFonts w:ascii="Times New Roman" w:hAnsi="Times New Roman"/>
          <w:sz w:val="28"/>
          <w:szCs w:val="28"/>
        </w:rPr>
      </w:pPr>
      <w:r w:rsidRPr="000B4CCA">
        <w:rPr>
          <w:rFonts w:ascii="Times New Roman" w:hAnsi="Times New Roman"/>
          <w:bCs/>
          <w:sz w:val="28"/>
          <w:szCs w:val="28"/>
        </w:rPr>
        <w:t>Критерии оценки качества подготовки учащегося</w:t>
      </w:r>
      <w:r w:rsidRPr="000B4CCA">
        <w:rPr>
          <w:rFonts w:ascii="Times New Roman" w:hAnsi="Times New Roman"/>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F75F48" w:rsidRPr="000B4CCA" w:rsidRDefault="00F75F48" w:rsidP="00F75F48">
      <w:pPr>
        <w:spacing w:after="0" w:line="360" w:lineRule="auto"/>
        <w:ind w:firstLine="709"/>
        <w:jc w:val="both"/>
        <w:rPr>
          <w:rFonts w:ascii="Times New Roman" w:hAnsi="Times New Roman"/>
          <w:sz w:val="28"/>
          <w:szCs w:val="28"/>
        </w:rPr>
      </w:pPr>
      <w:r w:rsidRPr="000B4CCA">
        <w:rPr>
          <w:rFonts w:ascii="Times New Roman" w:hAnsi="Times New Roman"/>
          <w:sz w:val="28"/>
          <w:szCs w:val="28"/>
        </w:rPr>
        <w:t>При оценивании учащегося, осваивающегося общеразвивающую программу, следует учитывать:</w:t>
      </w:r>
    </w:p>
    <w:p w:rsidR="00F75F48" w:rsidRPr="000B4CCA" w:rsidRDefault="00F75F48" w:rsidP="00F75F48">
      <w:pPr>
        <w:spacing w:after="0" w:line="360" w:lineRule="auto"/>
        <w:ind w:firstLine="709"/>
        <w:jc w:val="both"/>
        <w:rPr>
          <w:rFonts w:ascii="Times New Roman" w:hAnsi="Times New Roman"/>
          <w:sz w:val="28"/>
          <w:szCs w:val="28"/>
        </w:rPr>
      </w:pPr>
      <w:r w:rsidRPr="000B4CCA">
        <w:rPr>
          <w:rFonts w:ascii="Times New Roman" w:hAnsi="Times New Roman"/>
          <w:sz w:val="28"/>
          <w:szCs w:val="28"/>
        </w:rPr>
        <w:t>- формирование устойчивого интереса к музыкальному искусству, к занятиям музыкой;</w:t>
      </w:r>
    </w:p>
    <w:p w:rsidR="00F75F48" w:rsidRPr="000B4CCA" w:rsidRDefault="00F75F48" w:rsidP="00F75F48">
      <w:pPr>
        <w:spacing w:after="0" w:line="360" w:lineRule="auto"/>
        <w:ind w:firstLine="709"/>
        <w:jc w:val="both"/>
        <w:rPr>
          <w:rFonts w:ascii="Times New Roman" w:hAnsi="Times New Roman"/>
          <w:sz w:val="28"/>
          <w:szCs w:val="28"/>
        </w:rPr>
      </w:pPr>
      <w:r w:rsidRPr="000B4CCA">
        <w:rPr>
          <w:rFonts w:ascii="Times New Roman" w:hAnsi="Times New Roman"/>
          <w:sz w:val="28"/>
          <w:szCs w:val="28"/>
        </w:rPr>
        <w:t xml:space="preserve">- наличие исполнительской культуры, развитие музыкального мышления; </w:t>
      </w:r>
    </w:p>
    <w:p w:rsidR="00F75F48" w:rsidRPr="000B4CCA" w:rsidRDefault="00F75F48" w:rsidP="00F75F48">
      <w:pPr>
        <w:spacing w:after="0" w:line="360" w:lineRule="auto"/>
        <w:ind w:firstLine="709"/>
        <w:jc w:val="both"/>
        <w:rPr>
          <w:rFonts w:ascii="Times New Roman" w:hAnsi="Times New Roman"/>
          <w:sz w:val="28"/>
          <w:szCs w:val="28"/>
        </w:rPr>
      </w:pPr>
      <w:r w:rsidRPr="000B4CCA">
        <w:rPr>
          <w:rFonts w:ascii="Times New Roman" w:hAnsi="Times New Roman"/>
          <w:sz w:val="28"/>
          <w:szCs w:val="28"/>
        </w:rPr>
        <w:t>- овладение практическими умениями и навыками в различных видах музыкально-исполнительской деятельности: сольном выступлением,  подборе репертуара;</w:t>
      </w:r>
    </w:p>
    <w:p w:rsidR="00F75F48" w:rsidRPr="000B4CCA" w:rsidRDefault="00F75F48" w:rsidP="00F75F48">
      <w:pPr>
        <w:spacing w:after="0" w:line="360" w:lineRule="auto"/>
        <w:ind w:firstLine="709"/>
        <w:jc w:val="both"/>
        <w:rPr>
          <w:rFonts w:ascii="Times New Roman" w:hAnsi="Times New Roman"/>
          <w:sz w:val="28"/>
          <w:szCs w:val="28"/>
        </w:rPr>
      </w:pPr>
      <w:r w:rsidRPr="000B4CCA">
        <w:rPr>
          <w:rFonts w:ascii="Times New Roman" w:hAnsi="Times New Roman"/>
          <w:sz w:val="28"/>
          <w:szCs w:val="28"/>
        </w:rPr>
        <w:t>- степень продвижения учащегося, успешность личностных достижений.</w:t>
      </w:r>
    </w:p>
    <w:p w:rsidR="00F75F48" w:rsidRPr="000B4CCA" w:rsidRDefault="00F75F48" w:rsidP="00F75F48">
      <w:pPr>
        <w:pStyle w:val="1"/>
        <w:spacing w:line="360" w:lineRule="auto"/>
        <w:ind w:firstLine="709"/>
        <w:jc w:val="both"/>
        <w:rPr>
          <w:rFonts w:ascii="Times New Roman" w:hAnsi="Times New Roman"/>
          <w:sz w:val="28"/>
          <w:szCs w:val="28"/>
        </w:rPr>
      </w:pPr>
      <w:r w:rsidRPr="000B4CCA">
        <w:rPr>
          <w:rFonts w:ascii="Times New Roman" w:hAnsi="Times New Roman"/>
          <w:sz w:val="28"/>
          <w:szCs w:val="28"/>
        </w:rPr>
        <w:lastRenderedPageBreak/>
        <w:t>По итогам исполнения программы на академическом концерте,   выставляется оценка по пятибалльной шкале:</w:t>
      </w:r>
    </w:p>
    <w:p w:rsidR="00F75F48" w:rsidRPr="000B4CCA" w:rsidRDefault="00F75F48" w:rsidP="00F75F48">
      <w:pPr>
        <w:pStyle w:val="1"/>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4"/>
        <w:gridCol w:w="6306"/>
      </w:tblGrid>
      <w:tr w:rsidR="00F75F48" w:rsidRPr="000B4CCA" w:rsidTr="00F44736">
        <w:trPr>
          <w:jc w:val="center"/>
        </w:trPr>
        <w:tc>
          <w:tcPr>
            <w:tcW w:w="3264" w:type="dxa"/>
          </w:tcPr>
          <w:p w:rsidR="00F75F48" w:rsidRPr="000B4CCA" w:rsidRDefault="00F75F48" w:rsidP="00F44736">
            <w:pPr>
              <w:pStyle w:val="1"/>
              <w:widowControl w:val="0"/>
              <w:autoSpaceDE w:val="0"/>
              <w:autoSpaceDN w:val="0"/>
              <w:adjustRightInd w:val="0"/>
              <w:spacing w:line="360" w:lineRule="auto"/>
              <w:ind w:firstLine="709"/>
              <w:jc w:val="center"/>
              <w:rPr>
                <w:rFonts w:ascii="Times New Roman" w:hAnsi="Times New Roman"/>
                <w:b/>
                <w:sz w:val="28"/>
                <w:szCs w:val="28"/>
              </w:rPr>
            </w:pPr>
            <w:r w:rsidRPr="000B4CCA">
              <w:rPr>
                <w:rFonts w:ascii="Times New Roman" w:hAnsi="Times New Roman"/>
                <w:b/>
                <w:sz w:val="28"/>
                <w:szCs w:val="28"/>
              </w:rPr>
              <w:t>Оценка</w:t>
            </w:r>
          </w:p>
        </w:tc>
        <w:tc>
          <w:tcPr>
            <w:tcW w:w="6307" w:type="dxa"/>
          </w:tcPr>
          <w:p w:rsidR="00F75F48" w:rsidRPr="000B4CCA" w:rsidRDefault="00F75F48" w:rsidP="00F44736">
            <w:pPr>
              <w:pStyle w:val="1"/>
              <w:widowControl w:val="0"/>
              <w:autoSpaceDE w:val="0"/>
              <w:autoSpaceDN w:val="0"/>
              <w:adjustRightInd w:val="0"/>
              <w:spacing w:line="360" w:lineRule="auto"/>
              <w:ind w:firstLine="709"/>
              <w:jc w:val="center"/>
              <w:rPr>
                <w:rFonts w:ascii="Times New Roman" w:hAnsi="Times New Roman"/>
                <w:b/>
                <w:sz w:val="28"/>
                <w:szCs w:val="28"/>
              </w:rPr>
            </w:pPr>
            <w:r w:rsidRPr="000B4CCA">
              <w:rPr>
                <w:rFonts w:ascii="Times New Roman" w:hAnsi="Times New Roman"/>
                <w:b/>
                <w:sz w:val="28"/>
                <w:szCs w:val="28"/>
              </w:rPr>
              <w:t>Критерии оценивания выступления</w:t>
            </w:r>
          </w:p>
        </w:tc>
      </w:tr>
      <w:tr w:rsidR="00F75F48" w:rsidRPr="000B4CCA" w:rsidTr="00F44736">
        <w:trPr>
          <w:jc w:val="center"/>
        </w:trPr>
        <w:tc>
          <w:tcPr>
            <w:tcW w:w="3264" w:type="dxa"/>
          </w:tcPr>
          <w:p w:rsidR="00F75F48" w:rsidRPr="000B4CCA" w:rsidRDefault="00F75F48" w:rsidP="00F44736">
            <w:pPr>
              <w:rPr>
                <w:rFonts w:ascii="Times New Roman" w:hAnsi="Times New Roman"/>
                <w:sz w:val="28"/>
                <w:szCs w:val="28"/>
              </w:rPr>
            </w:pPr>
            <w:r w:rsidRPr="000B4CCA">
              <w:rPr>
                <w:rFonts w:ascii="Times New Roman" w:hAnsi="Times New Roman"/>
                <w:sz w:val="28"/>
                <w:szCs w:val="28"/>
              </w:rPr>
              <w:t>5 («отлично»)</w:t>
            </w:r>
          </w:p>
        </w:tc>
        <w:tc>
          <w:tcPr>
            <w:tcW w:w="6307" w:type="dxa"/>
          </w:tcPr>
          <w:p w:rsidR="00F75F48" w:rsidRPr="000B4CCA" w:rsidRDefault="00F75F48" w:rsidP="00F44736">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0B4CCA">
              <w:rPr>
                <w:rFonts w:ascii="Times New Roman" w:hAnsi="Times New Roman"/>
                <w:color w:val="auto"/>
                <w:sz w:val="28"/>
                <w:szCs w:val="28"/>
                <w:lang w:val="ru-RU"/>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и исполнительскими  приемами; понимание стиля исполняемого произведения; использование художественно оправданных  средств выразительности, позволяющих создавать художественный образ, соответствующий авторскому замыслу</w:t>
            </w:r>
          </w:p>
          <w:p w:rsidR="00F75F48" w:rsidRPr="000B4CCA" w:rsidRDefault="00F75F48" w:rsidP="00F44736">
            <w:pPr>
              <w:pStyle w:val="Body1"/>
              <w:widowControl w:val="0"/>
              <w:autoSpaceDE w:val="0"/>
              <w:autoSpaceDN w:val="0"/>
              <w:adjustRightInd w:val="0"/>
              <w:spacing w:line="276" w:lineRule="auto"/>
              <w:jc w:val="both"/>
              <w:rPr>
                <w:rFonts w:ascii="Times New Roman" w:hAnsi="Times New Roman"/>
                <w:color w:val="auto"/>
                <w:sz w:val="28"/>
                <w:szCs w:val="28"/>
                <w:lang w:val="ru-RU"/>
              </w:rPr>
            </w:pPr>
          </w:p>
        </w:tc>
      </w:tr>
      <w:tr w:rsidR="00F75F48" w:rsidRPr="000B4CCA" w:rsidTr="00F44736">
        <w:trPr>
          <w:jc w:val="center"/>
        </w:trPr>
        <w:tc>
          <w:tcPr>
            <w:tcW w:w="3264" w:type="dxa"/>
          </w:tcPr>
          <w:p w:rsidR="00F75F48" w:rsidRPr="000B4CCA" w:rsidRDefault="00F75F48" w:rsidP="00F44736">
            <w:pPr>
              <w:rPr>
                <w:rFonts w:ascii="Times New Roman" w:hAnsi="Times New Roman"/>
                <w:sz w:val="28"/>
                <w:szCs w:val="28"/>
              </w:rPr>
            </w:pPr>
            <w:r w:rsidRPr="000B4CCA">
              <w:rPr>
                <w:rFonts w:ascii="Times New Roman" w:hAnsi="Times New Roman"/>
                <w:sz w:val="28"/>
                <w:szCs w:val="28"/>
              </w:rPr>
              <w:t>4 («хорошо»)</w:t>
            </w:r>
          </w:p>
        </w:tc>
        <w:tc>
          <w:tcPr>
            <w:tcW w:w="6307" w:type="dxa"/>
          </w:tcPr>
          <w:p w:rsidR="00F75F48" w:rsidRPr="000B4CCA" w:rsidRDefault="00F75F48" w:rsidP="00F44736">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0B4CCA">
              <w:rPr>
                <w:rFonts w:ascii="Times New Roman" w:hAnsi="Times New Roman"/>
                <w:color w:val="auto"/>
                <w:sz w:val="28"/>
                <w:szCs w:val="28"/>
                <w:lang w:val="ru-RU"/>
              </w:rPr>
              <w:t>программа соответствует году обучения, грамотное исполнение с наличием мелких исполнительских недочетов, небольшое несоответствие текста, недостаточно убедительное донесение образа исполняемого произведения</w:t>
            </w:r>
          </w:p>
        </w:tc>
      </w:tr>
      <w:tr w:rsidR="00F75F48" w:rsidRPr="000B4CCA" w:rsidTr="00F44736">
        <w:trPr>
          <w:jc w:val="center"/>
        </w:trPr>
        <w:tc>
          <w:tcPr>
            <w:tcW w:w="3264" w:type="dxa"/>
          </w:tcPr>
          <w:p w:rsidR="00F75F48" w:rsidRPr="000B4CCA" w:rsidRDefault="00F75F48" w:rsidP="00F44736">
            <w:pPr>
              <w:rPr>
                <w:rFonts w:ascii="Times New Roman" w:hAnsi="Times New Roman"/>
                <w:sz w:val="28"/>
                <w:szCs w:val="28"/>
              </w:rPr>
            </w:pPr>
            <w:r w:rsidRPr="000B4CCA">
              <w:rPr>
                <w:rFonts w:ascii="Times New Roman" w:hAnsi="Times New Roman"/>
                <w:sz w:val="28"/>
                <w:szCs w:val="28"/>
              </w:rPr>
              <w:t>3 («удовлетворительно»)</w:t>
            </w:r>
          </w:p>
        </w:tc>
        <w:tc>
          <w:tcPr>
            <w:tcW w:w="6307" w:type="dxa"/>
          </w:tcPr>
          <w:p w:rsidR="00F75F48" w:rsidRPr="000B4CCA" w:rsidRDefault="00F75F48" w:rsidP="00F44736">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0B4CCA">
              <w:rPr>
                <w:rFonts w:ascii="Times New Roman" w:hAnsi="Times New Roman"/>
                <w:color w:val="auto"/>
                <w:sz w:val="28"/>
                <w:szCs w:val="28"/>
                <w:lang w:val="ru-RU"/>
              </w:rPr>
              <w:t>программа не соответствует году обучения, при исполнении обнаружено плохое знание текста, технические и исполнительские недочеты,    характер произведения не выявлен</w:t>
            </w:r>
          </w:p>
        </w:tc>
      </w:tr>
      <w:tr w:rsidR="00F75F48" w:rsidRPr="000B4CCA" w:rsidTr="00F44736">
        <w:trPr>
          <w:jc w:val="center"/>
        </w:trPr>
        <w:tc>
          <w:tcPr>
            <w:tcW w:w="3264" w:type="dxa"/>
          </w:tcPr>
          <w:p w:rsidR="00F75F48" w:rsidRPr="000B4CCA" w:rsidRDefault="00F75F48" w:rsidP="00F44736">
            <w:pPr>
              <w:rPr>
                <w:rFonts w:ascii="Times New Roman" w:hAnsi="Times New Roman"/>
                <w:sz w:val="28"/>
                <w:szCs w:val="28"/>
              </w:rPr>
            </w:pPr>
            <w:r w:rsidRPr="000B4CCA">
              <w:rPr>
                <w:rFonts w:ascii="Times New Roman" w:hAnsi="Times New Roman"/>
                <w:sz w:val="28"/>
                <w:szCs w:val="28"/>
              </w:rPr>
              <w:t>2 («неудовлетворительно»)</w:t>
            </w:r>
          </w:p>
        </w:tc>
        <w:tc>
          <w:tcPr>
            <w:tcW w:w="6307" w:type="dxa"/>
          </w:tcPr>
          <w:p w:rsidR="00F75F48" w:rsidRPr="000B4CCA" w:rsidRDefault="00F75F48" w:rsidP="00F44736">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0B4CCA">
              <w:rPr>
                <w:rFonts w:ascii="Times New Roman" w:hAnsi="Times New Roman"/>
                <w:color w:val="auto"/>
                <w:sz w:val="28"/>
                <w:szCs w:val="28"/>
                <w:lang w:val="ru-RU"/>
              </w:rPr>
              <w:t>незнание наизусть текста,   слабое владение навыками  исполнения и технического мастерства, подразумевающее плохую посещаемость занятий  и слабую самостоятельную работу</w:t>
            </w:r>
          </w:p>
        </w:tc>
      </w:tr>
      <w:tr w:rsidR="00F75F48" w:rsidRPr="000B4CCA" w:rsidTr="00F44736">
        <w:trPr>
          <w:jc w:val="center"/>
        </w:trPr>
        <w:tc>
          <w:tcPr>
            <w:tcW w:w="3264" w:type="dxa"/>
          </w:tcPr>
          <w:p w:rsidR="00F75F48" w:rsidRPr="000B4CCA" w:rsidRDefault="00F75F48" w:rsidP="00F44736">
            <w:pPr>
              <w:rPr>
                <w:rFonts w:ascii="Times New Roman" w:hAnsi="Times New Roman"/>
                <w:sz w:val="28"/>
                <w:szCs w:val="28"/>
              </w:rPr>
            </w:pPr>
            <w:r w:rsidRPr="000B4CCA">
              <w:rPr>
                <w:rFonts w:ascii="Times New Roman" w:hAnsi="Times New Roman"/>
                <w:sz w:val="28"/>
                <w:szCs w:val="28"/>
              </w:rPr>
              <w:t>«зачет» (без отметки)</w:t>
            </w:r>
          </w:p>
        </w:tc>
        <w:tc>
          <w:tcPr>
            <w:tcW w:w="6307" w:type="dxa"/>
          </w:tcPr>
          <w:p w:rsidR="00F75F48" w:rsidRPr="000B4CCA" w:rsidRDefault="00F75F48" w:rsidP="00F44736">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0B4CCA">
              <w:rPr>
                <w:rFonts w:ascii="Times New Roman" w:hAnsi="Times New Roman"/>
                <w:color w:val="auto"/>
                <w:sz w:val="28"/>
                <w:szCs w:val="28"/>
                <w:lang w:val="ru-RU"/>
              </w:rPr>
              <w:t>отражает достаточный уровень подготовки и исполнения на данном этапе обучения.</w:t>
            </w:r>
          </w:p>
        </w:tc>
      </w:tr>
    </w:tbl>
    <w:p w:rsidR="00F75F48" w:rsidRDefault="00F75F48" w:rsidP="005D7CA2">
      <w:pPr>
        <w:spacing w:after="0" w:line="360" w:lineRule="auto"/>
        <w:jc w:val="both"/>
        <w:rPr>
          <w:rFonts w:ascii="Times New Roman" w:hAnsi="Times New Roman"/>
          <w:sz w:val="28"/>
          <w:szCs w:val="28"/>
        </w:rPr>
      </w:pPr>
    </w:p>
    <w:p w:rsidR="00F75F48" w:rsidRPr="00F75F48" w:rsidRDefault="00F75F48" w:rsidP="00F75F48">
      <w:pPr>
        <w:spacing w:after="0" w:line="360" w:lineRule="auto"/>
        <w:jc w:val="center"/>
        <w:rPr>
          <w:rFonts w:ascii="Times New Roman" w:hAnsi="Times New Roman"/>
          <w:b/>
          <w:sz w:val="28"/>
          <w:szCs w:val="28"/>
        </w:rPr>
      </w:pPr>
      <w:r w:rsidRPr="00F75F48">
        <w:rPr>
          <w:rFonts w:ascii="Times New Roman" w:hAnsi="Times New Roman"/>
          <w:b/>
          <w:sz w:val="28"/>
          <w:szCs w:val="28"/>
          <w:lang w:val="en-US"/>
        </w:rPr>
        <w:t>V</w:t>
      </w:r>
      <w:r w:rsidRPr="00F75F48">
        <w:rPr>
          <w:rFonts w:ascii="Times New Roman" w:hAnsi="Times New Roman"/>
          <w:b/>
          <w:sz w:val="28"/>
          <w:szCs w:val="28"/>
        </w:rPr>
        <w:t>.   МЕТОДИЧЕСКОЕ ОБЕСПЕЧЕНИЕ УЧЕБНОГО ПРОЦЕССА</w:t>
      </w:r>
    </w:p>
    <w:p w:rsidR="00A31470" w:rsidRPr="007939F3" w:rsidRDefault="00A31470" w:rsidP="00F75F48">
      <w:pPr>
        <w:spacing w:after="0" w:line="360" w:lineRule="auto"/>
        <w:jc w:val="center"/>
        <w:rPr>
          <w:rFonts w:ascii="Times New Roman" w:hAnsi="Times New Roman"/>
          <w:b/>
          <w:i/>
          <w:sz w:val="28"/>
          <w:szCs w:val="28"/>
        </w:rPr>
      </w:pPr>
      <w:r w:rsidRPr="007939F3">
        <w:rPr>
          <w:rFonts w:ascii="Times New Roman" w:hAnsi="Times New Roman"/>
          <w:sz w:val="28"/>
          <w:szCs w:val="28"/>
        </w:rPr>
        <w:t>.</w:t>
      </w:r>
      <w:r w:rsidRPr="007939F3">
        <w:rPr>
          <w:rFonts w:ascii="Times New Roman" w:hAnsi="Times New Roman"/>
          <w:b/>
          <w:i/>
          <w:sz w:val="28"/>
          <w:szCs w:val="28"/>
        </w:rPr>
        <w:t>Методические рекомендации преподавателям</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w:t>
      </w:r>
      <w:r w:rsidRPr="007939F3">
        <w:rPr>
          <w:rFonts w:ascii="Times New Roman" w:hAnsi="Times New Roman"/>
          <w:sz w:val="28"/>
          <w:szCs w:val="28"/>
        </w:rPr>
        <w:tab/>
        <w:t xml:space="preserve">Основная  форма  учебной  и  воспитательной  работы  -  урок  в  классе  по предмету «Ансамбль»,  обычно  включающий  в  себя  проверку  </w:t>
      </w:r>
      <w:r w:rsidRPr="007939F3">
        <w:rPr>
          <w:rFonts w:ascii="Times New Roman" w:hAnsi="Times New Roman"/>
          <w:sz w:val="28"/>
          <w:szCs w:val="28"/>
        </w:rPr>
        <w:lastRenderedPageBreak/>
        <w:t xml:space="preserve">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необходимых фрагментов музыкального произведения. </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w:t>
      </w:r>
      <w:proofErr w:type="gramStart"/>
      <w:r w:rsidRPr="007939F3">
        <w:rPr>
          <w:rFonts w:ascii="Times New Roman" w:hAnsi="Times New Roman"/>
          <w:sz w:val="28"/>
          <w:szCs w:val="28"/>
        </w:rPr>
        <w:t>обучения  строится</w:t>
      </w:r>
      <w:proofErr w:type="gramEnd"/>
      <w:r w:rsidRPr="007939F3">
        <w:rPr>
          <w:rFonts w:ascii="Times New Roman" w:hAnsi="Times New Roman"/>
          <w:sz w:val="28"/>
          <w:szCs w:val="28"/>
        </w:rPr>
        <w:t xml:space="preserve">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 Одна  из  основных  задач  специальных  классов  -  формирование музыкально-исполнительского  аппарата  обучающегося</w:t>
      </w:r>
      <w:r w:rsidR="00F75F48">
        <w:rPr>
          <w:rFonts w:ascii="Times New Roman" w:hAnsi="Times New Roman"/>
          <w:sz w:val="28"/>
          <w:szCs w:val="28"/>
        </w:rPr>
        <w:t>.</w:t>
      </w:r>
      <w:r w:rsidRPr="007939F3">
        <w:rPr>
          <w:rFonts w:ascii="Times New Roman" w:hAnsi="Times New Roman"/>
          <w:sz w:val="28"/>
          <w:szCs w:val="28"/>
        </w:rPr>
        <w:t xml:space="preserve"> В  работе  над  музыкальным  произведением  необходимо  прослеживать связь  между  художественной  и  технической  сторонами  изучаемого произведения.</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 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 по электронным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способствующих расширению его кругозора.</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И наконец, необходимо всячески поощрять концертные выступления учеников, их участие в различных формах коллективной музыкальной самодеятельности, </w:t>
      </w:r>
      <w:proofErr w:type="spellStart"/>
      <w:r w:rsidRPr="007939F3">
        <w:rPr>
          <w:rFonts w:ascii="Times New Roman" w:hAnsi="Times New Roman"/>
          <w:sz w:val="28"/>
          <w:szCs w:val="28"/>
        </w:rPr>
        <w:t>музицирование</w:t>
      </w:r>
      <w:proofErr w:type="spellEnd"/>
      <w:r w:rsidRPr="007939F3">
        <w:rPr>
          <w:rFonts w:ascii="Times New Roman" w:hAnsi="Times New Roman"/>
          <w:sz w:val="28"/>
          <w:szCs w:val="28"/>
        </w:rPr>
        <w:t xml:space="preserve"> для себя и в кругу семьи. Каждый из этих видов самостоятельной творческой практики связывает обучение на </w:t>
      </w:r>
      <w:r w:rsidRPr="007939F3">
        <w:rPr>
          <w:rFonts w:ascii="Times New Roman" w:hAnsi="Times New Roman"/>
          <w:sz w:val="28"/>
          <w:szCs w:val="28"/>
        </w:rPr>
        <w:lastRenderedPageBreak/>
        <w:t>электронных инструментах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самоусовершенствования.</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 </w:t>
      </w:r>
      <w:r w:rsidRPr="007939F3">
        <w:rPr>
          <w:rFonts w:ascii="Times New Roman" w:hAnsi="Times New Roman"/>
          <w:sz w:val="28"/>
          <w:szCs w:val="28"/>
        </w:rPr>
        <w:tab/>
      </w:r>
      <w:proofErr w:type="gramStart"/>
      <w:r w:rsidRPr="007939F3">
        <w:rPr>
          <w:rFonts w:ascii="Times New Roman" w:hAnsi="Times New Roman"/>
          <w:sz w:val="28"/>
          <w:szCs w:val="28"/>
        </w:rPr>
        <w:t>Индивидуальные  планы</w:t>
      </w:r>
      <w:proofErr w:type="gramEnd"/>
      <w:r w:rsidRPr="007939F3">
        <w:rPr>
          <w:rFonts w:ascii="Times New Roman" w:hAnsi="Times New Roman"/>
          <w:sz w:val="28"/>
          <w:szCs w:val="28"/>
        </w:rPr>
        <w:t xml:space="preserve">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 Одна из самых главных методических задач преподавателя состоит в том, чтобы  научить  ребенка  работать  самостоятельно.  </w:t>
      </w:r>
    </w:p>
    <w:p w:rsidR="00A31470" w:rsidRPr="007939F3" w:rsidRDefault="00A31470" w:rsidP="005D7CA2">
      <w:pPr>
        <w:spacing w:after="0" w:line="360" w:lineRule="auto"/>
        <w:jc w:val="both"/>
        <w:rPr>
          <w:rFonts w:ascii="Times New Roman" w:hAnsi="Times New Roman"/>
          <w:sz w:val="28"/>
          <w:szCs w:val="28"/>
        </w:rPr>
      </w:pPr>
    </w:p>
    <w:p w:rsidR="00A31470" w:rsidRPr="00F75F48" w:rsidRDefault="00A31470" w:rsidP="005D7CA2">
      <w:pPr>
        <w:spacing w:after="0" w:line="360" w:lineRule="auto"/>
        <w:jc w:val="both"/>
        <w:rPr>
          <w:rFonts w:ascii="Times New Roman" w:hAnsi="Times New Roman"/>
          <w:b/>
          <w:i/>
          <w:sz w:val="28"/>
          <w:szCs w:val="28"/>
        </w:rPr>
      </w:pPr>
      <w:r w:rsidRPr="007939F3">
        <w:rPr>
          <w:rFonts w:ascii="Times New Roman" w:hAnsi="Times New Roman"/>
          <w:sz w:val="28"/>
          <w:szCs w:val="28"/>
        </w:rPr>
        <w:t xml:space="preserve"> </w:t>
      </w:r>
      <w:r w:rsidRPr="007939F3">
        <w:rPr>
          <w:rFonts w:ascii="Times New Roman" w:hAnsi="Times New Roman"/>
          <w:b/>
          <w:i/>
          <w:sz w:val="28"/>
          <w:szCs w:val="28"/>
        </w:rPr>
        <w:t>Рекомендации  по  организации  самостоятельной работы учащихся</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Успешность выполнения программы определяется регулярностью и систематичностью домашних занятий учащегося. Желательны ежедневные домашние занятия продолжительностью не менее двух часов в неделю.</w:t>
      </w:r>
    </w:p>
    <w:p w:rsidR="00A31470" w:rsidRPr="007939F3" w:rsidRDefault="00A31470" w:rsidP="005D7CA2">
      <w:pPr>
        <w:spacing w:after="0" w:line="360" w:lineRule="auto"/>
        <w:ind w:firstLine="708"/>
        <w:jc w:val="both"/>
        <w:rPr>
          <w:rFonts w:ascii="Times New Roman" w:hAnsi="Times New Roman"/>
          <w:sz w:val="28"/>
          <w:szCs w:val="28"/>
        </w:rPr>
      </w:pPr>
      <w:r w:rsidRPr="007939F3">
        <w:rPr>
          <w:rFonts w:ascii="Times New Roman" w:hAnsi="Times New Roman"/>
          <w:sz w:val="28"/>
          <w:szCs w:val="28"/>
        </w:rPr>
        <w:t>Индивидуальная работа должна охватывать различные составляющие электронного музыкального творчества: аранжировку и исполнение музыкальных произведений на синтезаторе, их компьютерную аранжировку, чтение с листа, подбор по слуху, импровизацию, элементарное сочинение и др. Ученик должен ясно представлять направленность этой работы – ознакомление с тем или иным музыкальным произведением, выполнение его аранжировки и показа в классе, на публичном концерте и т.п.</w:t>
      </w:r>
    </w:p>
    <w:p w:rsidR="00A31470" w:rsidRPr="007939F3" w:rsidRDefault="00A31470" w:rsidP="005D7CA2">
      <w:pPr>
        <w:spacing w:after="0" w:line="360" w:lineRule="auto"/>
        <w:ind w:firstLine="360"/>
        <w:jc w:val="both"/>
        <w:rPr>
          <w:rFonts w:ascii="Times New Roman" w:hAnsi="Times New Roman"/>
          <w:sz w:val="28"/>
          <w:szCs w:val="28"/>
        </w:rPr>
      </w:pPr>
      <w:r w:rsidRPr="007939F3">
        <w:rPr>
          <w:rFonts w:ascii="Times New Roman" w:hAnsi="Times New Roman"/>
          <w:sz w:val="28"/>
          <w:szCs w:val="28"/>
        </w:rPr>
        <w:t>Данная работа строится с учетом рекомендаций преподавателя – устных или, в случае необходимости, зафиксированных в дневнике ученика.</w:t>
      </w:r>
    </w:p>
    <w:p w:rsidR="00A31470" w:rsidRPr="007939F3" w:rsidRDefault="00A31470" w:rsidP="005D7CA2">
      <w:pPr>
        <w:spacing w:after="0" w:line="360" w:lineRule="auto"/>
        <w:jc w:val="both"/>
        <w:rPr>
          <w:rFonts w:ascii="Times New Roman" w:hAnsi="Times New Roman"/>
          <w:sz w:val="28"/>
          <w:szCs w:val="28"/>
        </w:rPr>
      </w:pPr>
    </w:p>
    <w:p w:rsidR="00A31470" w:rsidRPr="007939F3" w:rsidRDefault="00A31470" w:rsidP="005D7CA2">
      <w:pPr>
        <w:numPr>
          <w:ilvl w:val="0"/>
          <w:numId w:val="11"/>
        </w:numPr>
        <w:spacing w:after="0" w:line="360" w:lineRule="auto"/>
        <w:jc w:val="both"/>
        <w:rPr>
          <w:rFonts w:ascii="Times New Roman" w:hAnsi="Times New Roman"/>
          <w:sz w:val="28"/>
          <w:szCs w:val="28"/>
        </w:rPr>
      </w:pPr>
      <w:r w:rsidRPr="007939F3">
        <w:rPr>
          <w:rFonts w:ascii="Times New Roman" w:hAnsi="Times New Roman"/>
          <w:sz w:val="28"/>
          <w:szCs w:val="28"/>
        </w:rPr>
        <w:lastRenderedPageBreak/>
        <w:t xml:space="preserve">периодичность занятий – 2 раза в неделю; </w:t>
      </w:r>
    </w:p>
    <w:p w:rsidR="00A31470" w:rsidRPr="007939F3" w:rsidRDefault="00A31470" w:rsidP="005D7CA2">
      <w:pPr>
        <w:numPr>
          <w:ilvl w:val="0"/>
          <w:numId w:val="11"/>
        </w:numPr>
        <w:spacing w:after="0" w:line="360" w:lineRule="auto"/>
        <w:jc w:val="both"/>
        <w:rPr>
          <w:rFonts w:ascii="Times New Roman" w:hAnsi="Times New Roman"/>
          <w:sz w:val="28"/>
          <w:szCs w:val="28"/>
        </w:rPr>
      </w:pPr>
      <w:r w:rsidRPr="007939F3">
        <w:rPr>
          <w:rFonts w:ascii="Times New Roman" w:hAnsi="Times New Roman"/>
          <w:sz w:val="28"/>
          <w:szCs w:val="28"/>
        </w:rPr>
        <w:t xml:space="preserve">количество занятий в неделю - от 0.5 до 1 часа. </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A31470" w:rsidRPr="007939F3" w:rsidRDefault="00A31470" w:rsidP="005D7CA2">
      <w:pPr>
        <w:spacing w:after="0" w:line="360" w:lineRule="auto"/>
        <w:jc w:val="both"/>
        <w:rPr>
          <w:rFonts w:ascii="Times New Roman" w:hAnsi="Times New Roman"/>
          <w:sz w:val="28"/>
          <w:szCs w:val="28"/>
        </w:rPr>
      </w:pPr>
    </w:p>
    <w:p w:rsidR="00A31470" w:rsidRPr="00F75F48" w:rsidRDefault="00F75F48" w:rsidP="00F75F48">
      <w:pPr>
        <w:spacing w:after="0" w:line="360" w:lineRule="auto"/>
        <w:jc w:val="center"/>
        <w:rPr>
          <w:rFonts w:ascii="Times New Roman" w:hAnsi="Times New Roman"/>
          <w:b/>
          <w:sz w:val="28"/>
          <w:szCs w:val="28"/>
        </w:rPr>
      </w:pPr>
      <w:r w:rsidRPr="00F75F48">
        <w:rPr>
          <w:rFonts w:ascii="Times New Roman" w:hAnsi="Times New Roman"/>
          <w:b/>
          <w:sz w:val="28"/>
          <w:szCs w:val="28"/>
          <w:lang w:val="en-US"/>
        </w:rPr>
        <w:t>VI</w:t>
      </w:r>
      <w:r w:rsidRPr="00F75F48">
        <w:rPr>
          <w:rFonts w:ascii="Times New Roman" w:hAnsi="Times New Roman"/>
          <w:b/>
          <w:sz w:val="28"/>
          <w:szCs w:val="28"/>
        </w:rPr>
        <w:t>.   СПИСКИ РЕКОМЕНДУЕМОЙ УЧЕБНОЙ И МЕТОДИЧЕСКОЙ ЛИТЕРАТУРЫ</w:t>
      </w:r>
    </w:p>
    <w:p w:rsidR="00F75F48" w:rsidRDefault="00F75F48" w:rsidP="005D7CA2">
      <w:pPr>
        <w:spacing w:after="0" w:line="360" w:lineRule="auto"/>
        <w:jc w:val="both"/>
        <w:rPr>
          <w:rFonts w:ascii="Times New Roman" w:hAnsi="Times New Roman"/>
          <w:sz w:val="28"/>
          <w:szCs w:val="28"/>
        </w:rPr>
      </w:pP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Асафьев Б. Избранные статьи о музыкальном просвещении и образовании. – М.-Л., 1965</w:t>
      </w:r>
    </w:p>
    <w:p w:rsidR="00A31470" w:rsidRPr="007939F3" w:rsidRDefault="00A31470" w:rsidP="005D7CA2">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Баренбойм</w:t>
      </w:r>
      <w:proofErr w:type="spellEnd"/>
      <w:r w:rsidRPr="007939F3">
        <w:rPr>
          <w:rFonts w:ascii="Times New Roman" w:hAnsi="Times New Roman"/>
          <w:sz w:val="28"/>
          <w:szCs w:val="28"/>
        </w:rPr>
        <w:t xml:space="preserve"> Л. Путь к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 – Л., Советский композитор,1974</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Бриль И. Практический курс джазовой импровизации. – М., Кифара, 2011</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И.М. Методика обучения игре на клавишном синтезаторе. – 3-е изд., </w:t>
      </w:r>
      <w:proofErr w:type="spellStart"/>
      <w:r w:rsidRPr="007939F3">
        <w:rPr>
          <w:rFonts w:ascii="Times New Roman" w:hAnsi="Times New Roman"/>
          <w:sz w:val="28"/>
          <w:szCs w:val="28"/>
        </w:rPr>
        <w:t>испр</w:t>
      </w:r>
      <w:proofErr w:type="spellEnd"/>
      <w:r w:rsidRPr="007939F3">
        <w:rPr>
          <w:rFonts w:ascii="Times New Roman" w:hAnsi="Times New Roman"/>
          <w:sz w:val="28"/>
          <w:szCs w:val="28"/>
        </w:rPr>
        <w:t xml:space="preserve">. и доп. – М.: </w:t>
      </w:r>
      <w:proofErr w:type="spellStart"/>
      <w:r w:rsidRPr="007939F3">
        <w:rPr>
          <w:rFonts w:ascii="Times New Roman" w:hAnsi="Times New Roman"/>
          <w:sz w:val="28"/>
          <w:szCs w:val="28"/>
        </w:rPr>
        <w:t>Экон-Информ</w:t>
      </w:r>
      <w:proofErr w:type="spellEnd"/>
      <w:r w:rsidRPr="007939F3">
        <w:rPr>
          <w:rFonts w:ascii="Times New Roman" w:hAnsi="Times New Roman"/>
          <w:sz w:val="28"/>
          <w:szCs w:val="28"/>
        </w:rPr>
        <w:t>, 2011</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И.М. Студия компьютерной музыки: методика обучения. – М.: </w:t>
      </w:r>
      <w:proofErr w:type="spellStart"/>
      <w:r w:rsidRPr="007939F3">
        <w:rPr>
          <w:rFonts w:ascii="Times New Roman" w:hAnsi="Times New Roman"/>
          <w:sz w:val="28"/>
          <w:szCs w:val="28"/>
        </w:rPr>
        <w:t>Экон-информ</w:t>
      </w:r>
      <w:proofErr w:type="spellEnd"/>
      <w:r w:rsidRPr="007939F3">
        <w:rPr>
          <w:rFonts w:ascii="Times New Roman" w:hAnsi="Times New Roman"/>
          <w:sz w:val="28"/>
          <w:szCs w:val="28"/>
        </w:rPr>
        <w:t>, 2011</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И.М. Хроники музыкальной электроники. – М.: </w:t>
      </w:r>
      <w:proofErr w:type="spellStart"/>
      <w:r w:rsidRPr="007939F3">
        <w:rPr>
          <w:rFonts w:ascii="Times New Roman" w:hAnsi="Times New Roman"/>
          <w:sz w:val="28"/>
          <w:szCs w:val="28"/>
        </w:rPr>
        <w:t>Экон-Информ</w:t>
      </w:r>
      <w:proofErr w:type="spellEnd"/>
      <w:r w:rsidRPr="007939F3">
        <w:rPr>
          <w:rFonts w:ascii="Times New Roman" w:hAnsi="Times New Roman"/>
          <w:sz w:val="28"/>
          <w:szCs w:val="28"/>
        </w:rPr>
        <w:t>, 2010</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Красильников И.М. Электронное музыкальное творчество в системе художественного образования. – Дубна: Феникс+, 2007</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Нейгауз Г. Об искусстве фортепианной игры. – М., Музыка, 1988</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Цыпин Г. Обучение игре на фортепиано. – М., Просвещение, 1984</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Шеломов Б. Детское музыкальное творчество на русской народной основе. – СПб: Композитор, 1997</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Шуман Р. Жизненные правила для музыкантов. – М., 1959</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Электронный музыкальный инструментарий</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lastRenderedPageBreak/>
        <w:t xml:space="preserve">Красильников, И., </w:t>
      </w:r>
      <w:proofErr w:type="spellStart"/>
      <w:r w:rsidRPr="007939F3">
        <w:rPr>
          <w:rFonts w:ascii="Times New Roman" w:hAnsi="Times New Roman"/>
          <w:sz w:val="28"/>
          <w:szCs w:val="28"/>
        </w:rPr>
        <w:t>Лискина</w:t>
      </w:r>
      <w:proofErr w:type="spellEnd"/>
      <w:r w:rsidRPr="007939F3">
        <w:rPr>
          <w:rFonts w:ascii="Times New Roman" w:hAnsi="Times New Roman"/>
          <w:sz w:val="28"/>
          <w:szCs w:val="28"/>
        </w:rPr>
        <w:t xml:space="preserve"> Е. Учусь аранжировке. Пьесы для синтезатора. Средние классы. – 2-е изд. – М.: Классика-XXI, 2008</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Красильников И., Чудина В. Учусь аранжировке. Пьесы для синтезатора. Старшие классы. – М.: Классика-XXI, 2008</w:t>
      </w:r>
    </w:p>
    <w:p w:rsidR="00A31470" w:rsidRPr="007939F3" w:rsidRDefault="00A31470" w:rsidP="005D7CA2">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Петелин</w:t>
      </w:r>
      <w:proofErr w:type="spellEnd"/>
      <w:r w:rsidRPr="007939F3">
        <w:rPr>
          <w:rFonts w:ascii="Times New Roman" w:hAnsi="Times New Roman"/>
          <w:sz w:val="28"/>
          <w:szCs w:val="28"/>
        </w:rPr>
        <w:t xml:space="preserve"> Р., </w:t>
      </w:r>
      <w:proofErr w:type="spellStart"/>
      <w:r w:rsidRPr="007939F3">
        <w:rPr>
          <w:rFonts w:ascii="Times New Roman" w:hAnsi="Times New Roman"/>
          <w:sz w:val="28"/>
          <w:szCs w:val="28"/>
        </w:rPr>
        <w:t>Петелин</w:t>
      </w:r>
      <w:proofErr w:type="spellEnd"/>
      <w:r w:rsidRPr="007939F3">
        <w:rPr>
          <w:rFonts w:ascii="Times New Roman" w:hAnsi="Times New Roman"/>
          <w:sz w:val="28"/>
          <w:szCs w:val="28"/>
        </w:rPr>
        <w:t xml:space="preserve"> Ю. Аранжировка музыки на PC. – СПб: БХВ-Санкт-Петербург, 1999</w:t>
      </w:r>
    </w:p>
    <w:p w:rsidR="00A31470" w:rsidRPr="007939F3" w:rsidRDefault="00A31470" w:rsidP="005D7CA2">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Пешняк</w:t>
      </w:r>
      <w:proofErr w:type="spellEnd"/>
      <w:r w:rsidRPr="007939F3">
        <w:rPr>
          <w:rFonts w:ascii="Times New Roman" w:hAnsi="Times New Roman"/>
          <w:sz w:val="28"/>
          <w:szCs w:val="28"/>
        </w:rPr>
        <w:t xml:space="preserve"> В. Курс игры на синтезаторе. Учебное пособие для детских музыкальных школ. – М.: Композитор, 2000</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Фадеев А. «Сборник ансамблей» - Челябинск, 2000</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Маркин Ю. «Играем босса-</w:t>
      </w:r>
      <w:proofErr w:type="spellStart"/>
      <w:r w:rsidRPr="007939F3">
        <w:rPr>
          <w:rFonts w:ascii="Times New Roman" w:hAnsi="Times New Roman"/>
          <w:sz w:val="28"/>
          <w:szCs w:val="28"/>
        </w:rPr>
        <w:t>нову</w:t>
      </w:r>
      <w:proofErr w:type="spellEnd"/>
      <w:r w:rsidRPr="007939F3">
        <w:rPr>
          <w:rFonts w:ascii="Times New Roman" w:hAnsi="Times New Roman"/>
          <w:sz w:val="28"/>
          <w:szCs w:val="28"/>
        </w:rPr>
        <w:t>», -М., 2002</w:t>
      </w:r>
    </w:p>
    <w:p w:rsidR="00F75F48"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Смирнова Т.И. Фортепиано – интенсивный курс, - М.: Музыка, 1992</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Терентьева Н.А. «Основы ансамблевой игры» Учебное пособие.</w:t>
      </w:r>
    </w:p>
    <w:p w:rsidR="00A31470" w:rsidRPr="007939F3"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 xml:space="preserve">Шульгина В., </w:t>
      </w:r>
      <w:proofErr w:type="spellStart"/>
      <w:r w:rsidRPr="007939F3">
        <w:rPr>
          <w:rFonts w:ascii="Times New Roman" w:hAnsi="Times New Roman"/>
          <w:sz w:val="28"/>
          <w:szCs w:val="28"/>
        </w:rPr>
        <w:t>Маркевич</w:t>
      </w:r>
      <w:proofErr w:type="spellEnd"/>
      <w:r w:rsidRPr="007939F3">
        <w:rPr>
          <w:rFonts w:ascii="Times New Roman" w:hAnsi="Times New Roman"/>
          <w:sz w:val="28"/>
          <w:szCs w:val="28"/>
        </w:rPr>
        <w:t xml:space="preserve"> Н. Юным пианистам. – Киев: </w:t>
      </w:r>
      <w:proofErr w:type="spellStart"/>
      <w:r w:rsidRPr="007939F3">
        <w:rPr>
          <w:rFonts w:ascii="Times New Roman" w:hAnsi="Times New Roman"/>
          <w:sz w:val="28"/>
          <w:szCs w:val="28"/>
        </w:rPr>
        <w:t>Музычна</w:t>
      </w:r>
      <w:proofErr w:type="spellEnd"/>
      <w:r w:rsidRPr="007939F3">
        <w:rPr>
          <w:rFonts w:ascii="Times New Roman" w:hAnsi="Times New Roman"/>
          <w:sz w:val="28"/>
          <w:szCs w:val="28"/>
        </w:rPr>
        <w:t xml:space="preserve"> Украина, 1985</w:t>
      </w:r>
    </w:p>
    <w:p w:rsidR="00A31470" w:rsidRPr="007939F3" w:rsidRDefault="00A31470" w:rsidP="005D7CA2">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Натансон</w:t>
      </w:r>
      <w:proofErr w:type="spellEnd"/>
      <w:r w:rsidRPr="007939F3">
        <w:rPr>
          <w:rFonts w:ascii="Times New Roman" w:hAnsi="Times New Roman"/>
          <w:sz w:val="28"/>
          <w:szCs w:val="28"/>
        </w:rPr>
        <w:t xml:space="preserve"> В. «Брат и сестра». «Народные песни и танцы в 4 руки». – М.: Советский композитор. 1982</w:t>
      </w:r>
    </w:p>
    <w:p w:rsidR="00A31470" w:rsidRDefault="00A31470" w:rsidP="005D7CA2">
      <w:pPr>
        <w:spacing w:after="0" w:line="360" w:lineRule="auto"/>
        <w:jc w:val="both"/>
        <w:rPr>
          <w:rFonts w:ascii="Times New Roman" w:hAnsi="Times New Roman"/>
          <w:sz w:val="28"/>
          <w:szCs w:val="28"/>
        </w:rPr>
      </w:pPr>
      <w:r w:rsidRPr="007939F3">
        <w:rPr>
          <w:rFonts w:ascii="Times New Roman" w:hAnsi="Times New Roman"/>
          <w:sz w:val="28"/>
          <w:szCs w:val="28"/>
        </w:rPr>
        <w:t>Модель В.И. «Улыбка». Мелодии из мультфильмов. – Л.: Музыка, 1991</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Бородин А. Полька ре минор</w:t>
      </w:r>
    </w:p>
    <w:p w:rsidR="00A31470" w:rsidRDefault="00A31470" w:rsidP="005D7CA2">
      <w:pPr>
        <w:spacing w:after="0" w:line="360" w:lineRule="auto"/>
        <w:jc w:val="both"/>
        <w:rPr>
          <w:rFonts w:ascii="Times New Roman" w:hAnsi="Times New Roman"/>
          <w:sz w:val="28"/>
          <w:szCs w:val="28"/>
        </w:rPr>
      </w:pPr>
      <w:r>
        <w:rPr>
          <w:rFonts w:ascii="Times New Roman" w:hAnsi="Times New Roman"/>
          <w:sz w:val="28"/>
          <w:szCs w:val="28"/>
        </w:rPr>
        <w:t>Шуберт Р. Детский марш Соч.40</w:t>
      </w:r>
    </w:p>
    <w:p w:rsidR="00A31470" w:rsidRPr="007939F3" w:rsidRDefault="00A31470" w:rsidP="005D7CA2">
      <w:pPr>
        <w:spacing w:after="0" w:line="360" w:lineRule="auto"/>
        <w:jc w:val="both"/>
        <w:rPr>
          <w:rFonts w:ascii="Times New Roman" w:hAnsi="Times New Roman"/>
          <w:sz w:val="28"/>
          <w:szCs w:val="28"/>
        </w:rPr>
      </w:pPr>
      <w:r>
        <w:rPr>
          <w:rFonts w:ascii="Times New Roman" w:hAnsi="Times New Roman"/>
          <w:sz w:val="28"/>
          <w:szCs w:val="28"/>
        </w:rPr>
        <w:t>Аренский а. соч.65 Детская сюита</w:t>
      </w:r>
    </w:p>
    <w:p w:rsidR="00A31470" w:rsidRPr="00E420A3" w:rsidRDefault="00A31470" w:rsidP="005D7CA2">
      <w:pPr>
        <w:spacing w:line="360" w:lineRule="auto"/>
        <w:rPr>
          <w:rFonts w:ascii="Times New Roman" w:hAnsi="Times New Roman"/>
          <w:b/>
        </w:rPr>
      </w:pPr>
    </w:p>
    <w:sectPr w:rsidR="00A31470" w:rsidRPr="00E420A3" w:rsidSect="002E4B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3D8"/>
    <w:multiLevelType w:val="hybridMultilevel"/>
    <w:tmpl w:val="A058CE6A"/>
    <w:lvl w:ilvl="0" w:tplc="7F9AB76E">
      <w:start w:val="1"/>
      <w:numFmt w:val="upperRoman"/>
      <w:lvlText w:val="%1."/>
      <w:lvlJc w:val="left"/>
      <w:pPr>
        <w:ind w:left="2445" w:hanging="72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 w15:restartNumberingAfterBreak="0">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A7C15D5"/>
    <w:multiLevelType w:val="hybridMultilevel"/>
    <w:tmpl w:val="0352C8E8"/>
    <w:lvl w:ilvl="0" w:tplc="CBAADE92">
      <w:start w:val="1"/>
      <w:numFmt w:val="upperRoman"/>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2F1A9B"/>
    <w:multiLevelType w:val="hybridMultilevel"/>
    <w:tmpl w:val="B9AEEA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A76BAE"/>
    <w:multiLevelType w:val="hybridMultilevel"/>
    <w:tmpl w:val="BE7412F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7534A26"/>
    <w:multiLevelType w:val="hybridMultilevel"/>
    <w:tmpl w:val="70F253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C78375D"/>
    <w:multiLevelType w:val="hybridMultilevel"/>
    <w:tmpl w:val="BDDE63C6"/>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DDC11F1"/>
    <w:multiLevelType w:val="hybridMultilevel"/>
    <w:tmpl w:val="0576C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EA702AB"/>
    <w:multiLevelType w:val="hybridMultilevel"/>
    <w:tmpl w:val="AF4472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68F41ECF"/>
    <w:multiLevelType w:val="hybridMultilevel"/>
    <w:tmpl w:val="5EF2DC7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E1A2357"/>
    <w:multiLevelType w:val="hybridMultilevel"/>
    <w:tmpl w:val="A7EA38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0"/>
  </w:num>
  <w:num w:numId="15">
    <w:abstractNumId w:val="6"/>
  </w:num>
  <w:num w:numId="16">
    <w:abstractNumId w:val="9"/>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8FC"/>
    <w:rsid w:val="00007031"/>
    <w:rsid w:val="000364DF"/>
    <w:rsid w:val="00037E1C"/>
    <w:rsid w:val="00040316"/>
    <w:rsid w:val="00054E11"/>
    <w:rsid w:val="00070CAB"/>
    <w:rsid w:val="00071C23"/>
    <w:rsid w:val="00090E41"/>
    <w:rsid w:val="0009100C"/>
    <w:rsid w:val="00097C98"/>
    <w:rsid w:val="000B49D4"/>
    <w:rsid w:val="000C4BA7"/>
    <w:rsid w:val="000E1A8E"/>
    <w:rsid w:val="000E1CC2"/>
    <w:rsid w:val="0010456D"/>
    <w:rsid w:val="00113A72"/>
    <w:rsid w:val="00125121"/>
    <w:rsid w:val="00145893"/>
    <w:rsid w:val="001567FD"/>
    <w:rsid w:val="001C598E"/>
    <w:rsid w:val="001E0DEC"/>
    <w:rsid w:val="00201C18"/>
    <w:rsid w:val="0021149E"/>
    <w:rsid w:val="00217BF5"/>
    <w:rsid w:val="002326D6"/>
    <w:rsid w:val="00232D20"/>
    <w:rsid w:val="002344F4"/>
    <w:rsid w:val="00254B2E"/>
    <w:rsid w:val="00280492"/>
    <w:rsid w:val="00282DC6"/>
    <w:rsid w:val="002C1D2F"/>
    <w:rsid w:val="002C3566"/>
    <w:rsid w:val="002D358C"/>
    <w:rsid w:val="002D7925"/>
    <w:rsid w:val="002E4B5F"/>
    <w:rsid w:val="002F0D79"/>
    <w:rsid w:val="00301E70"/>
    <w:rsid w:val="00303748"/>
    <w:rsid w:val="003038BE"/>
    <w:rsid w:val="00315535"/>
    <w:rsid w:val="00330663"/>
    <w:rsid w:val="00342AC8"/>
    <w:rsid w:val="00347549"/>
    <w:rsid w:val="003478D9"/>
    <w:rsid w:val="00362BE1"/>
    <w:rsid w:val="00364EE8"/>
    <w:rsid w:val="00367C5B"/>
    <w:rsid w:val="004067EE"/>
    <w:rsid w:val="00410B7A"/>
    <w:rsid w:val="00421526"/>
    <w:rsid w:val="004220A8"/>
    <w:rsid w:val="004424EB"/>
    <w:rsid w:val="00445C5A"/>
    <w:rsid w:val="00463762"/>
    <w:rsid w:val="00480E1E"/>
    <w:rsid w:val="00491FF5"/>
    <w:rsid w:val="00493E1C"/>
    <w:rsid w:val="004F3B1B"/>
    <w:rsid w:val="00531A12"/>
    <w:rsid w:val="005B31ED"/>
    <w:rsid w:val="005C7243"/>
    <w:rsid w:val="005D7CA2"/>
    <w:rsid w:val="006105D1"/>
    <w:rsid w:val="0062269C"/>
    <w:rsid w:val="006708EF"/>
    <w:rsid w:val="006A157E"/>
    <w:rsid w:val="006A4F8B"/>
    <w:rsid w:val="00703368"/>
    <w:rsid w:val="007211B4"/>
    <w:rsid w:val="00770690"/>
    <w:rsid w:val="007906B4"/>
    <w:rsid w:val="007939F3"/>
    <w:rsid w:val="007A64BF"/>
    <w:rsid w:val="007B2D25"/>
    <w:rsid w:val="007C1241"/>
    <w:rsid w:val="007D16E5"/>
    <w:rsid w:val="007E7F67"/>
    <w:rsid w:val="00802563"/>
    <w:rsid w:val="008108FC"/>
    <w:rsid w:val="00813485"/>
    <w:rsid w:val="008159BA"/>
    <w:rsid w:val="00837958"/>
    <w:rsid w:val="00837D53"/>
    <w:rsid w:val="00845E7A"/>
    <w:rsid w:val="00854A1D"/>
    <w:rsid w:val="008805A4"/>
    <w:rsid w:val="008D6D2E"/>
    <w:rsid w:val="00900F12"/>
    <w:rsid w:val="00901332"/>
    <w:rsid w:val="0090137D"/>
    <w:rsid w:val="00905738"/>
    <w:rsid w:val="00913A04"/>
    <w:rsid w:val="009348CF"/>
    <w:rsid w:val="00951395"/>
    <w:rsid w:val="00956006"/>
    <w:rsid w:val="00975228"/>
    <w:rsid w:val="009B2AD9"/>
    <w:rsid w:val="009B4FD8"/>
    <w:rsid w:val="009F7A54"/>
    <w:rsid w:val="00A07C3C"/>
    <w:rsid w:val="00A31470"/>
    <w:rsid w:val="00A42588"/>
    <w:rsid w:val="00A52E7C"/>
    <w:rsid w:val="00AA3479"/>
    <w:rsid w:val="00AA6400"/>
    <w:rsid w:val="00AD6C98"/>
    <w:rsid w:val="00AF2949"/>
    <w:rsid w:val="00B04636"/>
    <w:rsid w:val="00B27844"/>
    <w:rsid w:val="00B36F17"/>
    <w:rsid w:val="00B6308B"/>
    <w:rsid w:val="00B7271A"/>
    <w:rsid w:val="00B755B1"/>
    <w:rsid w:val="00B81F92"/>
    <w:rsid w:val="00BA6AE1"/>
    <w:rsid w:val="00BB3649"/>
    <w:rsid w:val="00BB6A0A"/>
    <w:rsid w:val="00BD79FE"/>
    <w:rsid w:val="00C15A80"/>
    <w:rsid w:val="00C22D2B"/>
    <w:rsid w:val="00C71942"/>
    <w:rsid w:val="00C71BEE"/>
    <w:rsid w:val="00CB3DCA"/>
    <w:rsid w:val="00CD5906"/>
    <w:rsid w:val="00CE1D37"/>
    <w:rsid w:val="00CF5F67"/>
    <w:rsid w:val="00CF7FAA"/>
    <w:rsid w:val="00D06A89"/>
    <w:rsid w:val="00D30A8F"/>
    <w:rsid w:val="00D37C03"/>
    <w:rsid w:val="00D81556"/>
    <w:rsid w:val="00D84475"/>
    <w:rsid w:val="00DA1F11"/>
    <w:rsid w:val="00DC0A41"/>
    <w:rsid w:val="00DD0E28"/>
    <w:rsid w:val="00DD3398"/>
    <w:rsid w:val="00E22F21"/>
    <w:rsid w:val="00E31628"/>
    <w:rsid w:val="00E420A3"/>
    <w:rsid w:val="00EA51FB"/>
    <w:rsid w:val="00EE3D2B"/>
    <w:rsid w:val="00EF6FF4"/>
    <w:rsid w:val="00F04052"/>
    <w:rsid w:val="00F13052"/>
    <w:rsid w:val="00F66DFE"/>
    <w:rsid w:val="00F75F48"/>
    <w:rsid w:val="00F875FE"/>
    <w:rsid w:val="00F95D90"/>
    <w:rsid w:val="00FA099A"/>
    <w:rsid w:val="00FB06A0"/>
    <w:rsid w:val="00FE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86789B-6C7B-4DAF-9B79-FE2AC98E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8134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13485"/>
    <w:pPr>
      <w:spacing w:before="100" w:beforeAutospacing="1" w:after="100" w:afterAutospacing="1" w:line="240" w:lineRule="auto"/>
    </w:pPr>
    <w:rPr>
      <w:rFonts w:ascii="Times New Roman" w:hAnsi="Times New Roman"/>
      <w:sz w:val="24"/>
      <w:szCs w:val="24"/>
      <w:lang w:eastAsia="ru-RU"/>
    </w:rPr>
  </w:style>
  <w:style w:type="paragraph" w:styleId="a5">
    <w:name w:val="Body Text"/>
    <w:basedOn w:val="a"/>
    <w:link w:val="a6"/>
    <w:uiPriority w:val="99"/>
    <w:semiHidden/>
    <w:rsid w:val="00493E1C"/>
    <w:pPr>
      <w:widowControl w:val="0"/>
      <w:suppressAutoHyphens/>
      <w:spacing w:after="120" w:line="240" w:lineRule="auto"/>
    </w:pPr>
    <w:rPr>
      <w:rFonts w:ascii="Liberation Serif" w:eastAsia="Liberation Serif" w:hAnsi="Times New Roman" w:cs="Lohit Hindi"/>
      <w:kern w:val="2"/>
      <w:sz w:val="24"/>
      <w:szCs w:val="24"/>
      <w:lang w:eastAsia="hi-IN" w:bidi="hi-IN"/>
    </w:rPr>
  </w:style>
  <w:style w:type="character" w:customStyle="1" w:styleId="a6">
    <w:name w:val="Основной текст Знак"/>
    <w:link w:val="a5"/>
    <w:uiPriority w:val="99"/>
    <w:semiHidden/>
    <w:locked/>
    <w:rsid w:val="00217BF5"/>
    <w:rPr>
      <w:rFonts w:cs="Times New Roman"/>
      <w:lang w:eastAsia="en-US"/>
    </w:rPr>
  </w:style>
  <w:style w:type="paragraph" w:customStyle="1" w:styleId="ListParagraph1">
    <w:name w:val="List Paragraph1"/>
    <w:basedOn w:val="a"/>
    <w:uiPriority w:val="99"/>
    <w:rsid w:val="00DD0E28"/>
    <w:pPr>
      <w:ind w:left="720"/>
      <w:contextualSpacing/>
    </w:pPr>
    <w:rPr>
      <w:rFonts w:eastAsia="Times New Roman"/>
      <w:lang w:eastAsia="ru-RU"/>
    </w:rPr>
  </w:style>
  <w:style w:type="paragraph" w:styleId="a7">
    <w:name w:val="List Paragraph"/>
    <w:basedOn w:val="a"/>
    <w:uiPriority w:val="99"/>
    <w:qFormat/>
    <w:rsid w:val="00421526"/>
    <w:pPr>
      <w:ind w:left="720"/>
      <w:contextualSpacing/>
    </w:pPr>
  </w:style>
  <w:style w:type="paragraph" w:customStyle="1" w:styleId="Body1">
    <w:name w:val="Body 1"/>
    <w:link w:val="Body10"/>
    <w:rsid w:val="00F75F48"/>
    <w:rPr>
      <w:rFonts w:ascii="Helvetica" w:eastAsia="ヒラギノ角ゴ Pro W3" w:hAnsi="Helvetica"/>
      <w:color w:val="000000"/>
      <w:sz w:val="24"/>
      <w:lang w:val="en-US"/>
    </w:rPr>
  </w:style>
  <w:style w:type="paragraph" w:customStyle="1" w:styleId="1">
    <w:name w:val="Без интервала1"/>
    <w:rsid w:val="00F75F48"/>
    <w:rPr>
      <w:rFonts w:eastAsia="Times New Roman"/>
      <w:sz w:val="22"/>
      <w:szCs w:val="22"/>
      <w:lang w:eastAsia="en-US"/>
    </w:rPr>
  </w:style>
  <w:style w:type="character" w:customStyle="1" w:styleId="Body10">
    <w:name w:val="Body 1 Знак"/>
    <w:link w:val="Body1"/>
    <w:locked/>
    <w:rsid w:val="00F75F48"/>
    <w:rPr>
      <w:rFonts w:ascii="Helvetica" w:eastAsia="ヒラギノ角ゴ Pro W3" w:hAnsi="Helvetica"/>
      <w:color w:val="000000"/>
      <w:sz w:val="24"/>
      <w:lang w:val="en-US" w:eastAsia="ru-RU" w:bidi="ar-SA"/>
    </w:rPr>
  </w:style>
  <w:style w:type="character" w:customStyle="1" w:styleId="TimesNewRoman14">
    <w:name w:val="Стиль (латиница) Times New Roman 14 пт"/>
    <w:rsid w:val="00F75F4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46721">
      <w:marLeft w:val="0"/>
      <w:marRight w:val="0"/>
      <w:marTop w:val="0"/>
      <w:marBottom w:val="0"/>
      <w:divBdr>
        <w:top w:val="none" w:sz="0" w:space="0" w:color="auto"/>
        <w:left w:val="none" w:sz="0" w:space="0" w:color="auto"/>
        <w:bottom w:val="none" w:sz="0" w:space="0" w:color="auto"/>
        <w:right w:val="none" w:sz="0" w:space="0" w:color="auto"/>
      </w:divBdr>
    </w:div>
    <w:div w:id="1228346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5197</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rtm rtm</cp:lastModifiedBy>
  <cp:revision>43</cp:revision>
  <cp:lastPrinted>2014-11-15T03:49:00Z</cp:lastPrinted>
  <dcterms:created xsi:type="dcterms:W3CDTF">2015-02-23T13:30:00Z</dcterms:created>
  <dcterms:modified xsi:type="dcterms:W3CDTF">2015-10-14T02:27:00Z</dcterms:modified>
</cp:coreProperties>
</file>